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B77E7" w:rsidP="00FB77E7" w:rsidRDefault="00FB77E7" w14:paraId="1B1CF89F" w14:textId="77777777"/>
    <w:p w:rsidR="008F2428" w:rsidP="00FB77E7" w:rsidRDefault="008F2428" w14:paraId="1D9B2065" w14:textId="77777777"/>
    <w:p w:rsidR="008F2428" w:rsidP="00FB77E7" w:rsidRDefault="008F2428" w14:paraId="3E7C7479" w14:textId="77777777"/>
    <w:p w:rsidRPr="00FB77E7" w:rsidR="00FB77E7" w:rsidP="00FB77E7" w:rsidRDefault="00FB77E7" w14:paraId="18C8927F" w14:textId="77777777"/>
    <w:p w:rsidRPr="00FF1596" w:rsidR="00840269" w:rsidP="00FB77E7" w:rsidRDefault="00840269" w14:paraId="54CEC324" w14:textId="016BCBC1">
      <w:pPr>
        <w:pStyle w:val="titredocument"/>
        <w:pBdr>
          <w:bottom w:val="single" w:color="auto" w:sz="4" w:space="21"/>
        </w:pBdr>
        <w:rPr>
          <w:rFonts w:ascii="Calibri" w:hAnsi="Calibri"/>
          <w:i w:val="0"/>
          <w:sz w:val="40"/>
          <w:szCs w:val="40"/>
        </w:rPr>
      </w:pPr>
      <w:r w:rsidRPr="00FF1596">
        <w:rPr>
          <w:rFonts w:ascii="Calibri" w:hAnsi="Calibri"/>
          <w:i w:val="0"/>
          <w:sz w:val="40"/>
          <w:szCs w:val="40"/>
        </w:rPr>
        <w:t>Convention de compte courant d’associé</w:t>
      </w:r>
    </w:p>
    <w:p w:rsidR="00FB77E7" w:rsidP="00FB77E7" w:rsidRDefault="00FB77E7" w14:paraId="4F494DEC" w14:textId="77777777"/>
    <w:p w:rsidRPr="00FB77E7" w:rsidR="00FB77E7" w:rsidP="00FB77E7" w:rsidRDefault="00FB77E7" w14:paraId="77F8F95C" w14:textId="77777777"/>
    <w:p w:rsidRPr="00827C4C" w:rsidR="006E3987" w:rsidRDefault="006E3987" w14:paraId="1B211851" w14:textId="77777777">
      <w:pPr>
        <w:rPr>
          <w:rFonts w:ascii="Calibri" w:hAnsi="Calibri"/>
          <w:b/>
        </w:rPr>
      </w:pPr>
    </w:p>
    <w:p w:rsidR="00827C4C" w:rsidRDefault="00827C4C" w14:paraId="64983091" w14:textId="77777777">
      <w:pPr>
        <w:rPr>
          <w:rFonts w:ascii="Calibri" w:hAnsi="Calibri"/>
        </w:rPr>
      </w:pPr>
    </w:p>
    <w:p w:rsidRPr="00D951A0" w:rsidR="00827C4C" w:rsidRDefault="00827C4C" w14:paraId="3D8C2123" w14:textId="77777777">
      <w:pPr>
        <w:rPr>
          <w:rFonts w:ascii="Calibri" w:hAnsi="Calibri"/>
        </w:rPr>
      </w:pPr>
    </w:p>
    <w:p w:rsidR="00840269" w:rsidRDefault="00840269" w14:paraId="43E01C39" w14:textId="77777777"/>
    <w:p w:rsidR="00840269" w:rsidRDefault="00840269" w14:paraId="07A78EC0" w14:textId="77777777">
      <w:pPr>
        <w:rPr>
          <w:rFonts w:ascii="Calibri" w:hAnsi="Calibri"/>
        </w:rPr>
      </w:pPr>
      <w:r w:rsidRPr="00D951A0">
        <w:rPr>
          <w:rFonts w:ascii="Calibri" w:hAnsi="Calibri"/>
          <w:b/>
          <w:bCs/>
          <w:u w:val="single"/>
        </w:rPr>
        <w:t>Entre les soussignés</w:t>
      </w:r>
      <w:r w:rsidRPr="00D951A0">
        <w:rPr>
          <w:rFonts w:ascii="Calibri" w:hAnsi="Calibri"/>
        </w:rPr>
        <w:t xml:space="preserve"> :</w:t>
      </w:r>
    </w:p>
    <w:p w:rsidR="00552FBB" w:rsidRDefault="00552FBB" w14:paraId="421C1FA3" w14:textId="77777777">
      <w:pPr>
        <w:rPr>
          <w:rFonts w:ascii="Calibri" w:hAnsi="Calibri"/>
        </w:rPr>
      </w:pPr>
    </w:p>
    <w:p w:rsidRPr="00972EEA" w:rsidR="00552FBB" w:rsidP="005047AB" w:rsidRDefault="00827C4C" w14:paraId="4BF6796B" w14:textId="6C837FBF">
      <w:pPr>
        <w:jc w:val="both"/>
        <w:rPr>
          <w:rFonts w:ascii="Calibri" w:hAnsi="Calibri"/>
          <w:sz w:val="28"/>
          <w:szCs w:val="28"/>
        </w:rPr>
      </w:pPr>
      <w:r w:rsidRPr="00972EEA">
        <w:rPr>
          <w:rFonts w:ascii="Calibri" w:hAnsi="Calibri" w:eastAsia="Times New Roman" w:cs="Times New Roman"/>
          <w:b/>
          <w:bCs/>
          <w:color w:val="000000"/>
          <w:sz w:val="28"/>
          <w:szCs w:val="28"/>
        </w:rPr>
        <w:t xml:space="preserve">La société </w:t>
      </w:r>
      <w:r w:rsidRPr="00972EEA" w:rsidR="00840269">
        <w:rPr>
          <w:rFonts w:ascii="Calibri" w:hAnsi="Calibri" w:eastAsia="Times New Roman" w:cs="Times New Roman"/>
          <w:b/>
          <w:bCs/>
          <w:color w:val="000000"/>
          <w:sz w:val="28"/>
          <w:szCs w:val="28"/>
        </w:rPr>
        <w:t xml:space="preserve">Centrales Villageoises </w:t>
      </w:r>
      <w:r w:rsidR="00FB77E7">
        <w:rPr>
          <w:rFonts w:ascii="Calibri" w:hAnsi="Calibri" w:eastAsia="Times New Roman" w:cs="Times New Roman"/>
          <w:b/>
          <w:bCs/>
          <w:color w:val="000000"/>
          <w:sz w:val="28"/>
          <w:szCs w:val="28"/>
        </w:rPr>
        <w:t>Lure-Albion</w:t>
      </w:r>
      <w:r w:rsidRPr="00972EEA" w:rsidR="00840269">
        <w:rPr>
          <w:rFonts w:ascii="Calibri" w:hAnsi="Calibri"/>
          <w:sz w:val="28"/>
          <w:szCs w:val="28"/>
        </w:rPr>
        <w:t xml:space="preserve"> </w:t>
      </w:r>
    </w:p>
    <w:p w:rsidR="00972EEA" w:rsidP="005047AB" w:rsidRDefault="00972EEA" w14:paraId="499CE978" w14:textId="77777777">
      <w:pPr>
        <w:jc w:val="both"/>
        <w:rPr>
          <w:rFonts w:ascii="Calibri" w:hAnsi="Calibri"/>
          <w:bCs/>
        </w:rPr>
      </w:pPr>
    </w:p>
    <w:p w:rsidRPr="00552FBB" w:rsidR="00552FBB" w:rsidP="005047AB" w:rsidRDefault="00552FBB" w14:paraId="23B57424" w14:textId="1D6F8D7B">
      <w:pPr>
        <w:jc w:val="both"/>
        <w:rPr>
          <w:rFonts w:ascii="Calibri" w:hAnsi="Calibri"/>
        </w:rPr>
      </w:pPr>
      <w:r w:rsidRPr="00552FBB">
        <w:rPr>
          <w:rFonts w:ascii="Calibri" w:hAnsi="Calibri"/>
          <w:bCs/>
        </w:rPr>
        <w:t>Société</w:t>
      </w:r>
      <w:r w:rsidR="00FF1596">
        <w:rPr>
          <w:rFonts w:ascii="Calibri" w:hAnsi="Calibri"/>
          <w:bCs/>
        </w:rPr>
        <w:t xml:space="preserve"> Coopérative</w:t>
      </w:r>
      <w:r w:rsidRPr="00552FBB">
        <w:rPr>
          <w:rFonts w:ascii="Calibri" w:hAnsi="Calibri" w:eastAsia="Times New Roman" w:cs="Times New Roman"/>
          <w:bCs/>
          <w:color w:val="000000"/>
          <w:sz w:val="23"/>
          <w:szCs w:val="23"/>
        </w:rPr>
        <w:t xml:space="preserve"> par actions simplifiée </w:t>
      </w:r>
      <w:r w:rsidR="00FF1596">
        <w:rPr>
          <w:rFonts w:ascii="Calibri" w:hAnsi="Calibri" w:eastAsia="Times New Roman" w:cs="Times New Roman"/>
          <w:bCs/>
          <w:color w:val="000000"/>
          <w:sz w:val="23"/>
          <w:szCs w:val="23"/>
        </w:rPr>
        <w:t>(</w:t>
      </w:r>
      <w:proofErr w:type="spellStart"/>
      <w:r w:rsidR="00FF1596">
        <w:rPr>
          <w:rFonts w:ascii="Calibri" w:hAnsi="Calibri" w:eastAsia="Times New Roman" w:cs="Times New Roman"/>
          <w:bCs/>
          <w:color w:val="000000"/>
          <w:sz w:val="23"/>
          <w:szCs w:val="23"/>
        </w:rPr>
        <w:t>Scic</w:t>
      </w:r>
      <w:proofErr w:type="spellEnd"/>
      <w:r w:rsidR="00FF1596">
        <w:rPr>
          <w:rFonts w:ascii="Calibri" w:hAnsi="Calibri" w:eastAsia="Times New Roman" w:cs="Times New Roman"/>
          <w:bCs/>
          <w:color w:val="000000"/>
          <w:sz w:val="23"/>
          <w:szCs w:val="23"/>
        </w:rPr>
        <w:t xml:space="preserve">-Sas) </w:t>
      </w:r>
      <w:r w:rsidRPr="00552FBB">
        <w:rPr>
          <w:rFonts w:ascii="Calibri" w:hAnsi="Calibri" w:eastAsia="Times New Roman" w:cs="Times New Roman"/>
          <w:bCs/>
          <w:color w:val="000000"/>
          <w:sz w:val="23"/>
          <w:szCs w:val="23"/>
        </w:rPr>
        <w:t>à capital variable </w:t>
      </w:r>
    </w:p>
    <w:p w:rsidR="00552FBB" w:rsidP="00552FBB" w:rsidRDefault="00552FBB" w14:paraId="033550DD" w14:textId="4CE41697">
      <w:pPr>
        <w:rPr>
          <w:rFonts w:ascii="Calibri" w:hAnsi="Calibri"/>
        </w:rPr>
      </w:pPr>
      <w:r w:rsidRPr="00D951A0">
        <w:rPr>
          <w:rFonts w:ascii="Calibri" w:hAnsi="Calibri"/>
        </w:rPr>
        <w:t>Dont</w:t>
      </w:r>
      <w:r w:rsidRPr="00D951A0" w:rsidR="00840269">
        <w:rPr>
          <w:rFonts w:ascii="Calibri" w:hAnsi="Calibri"/>
        </w:rPr>
        <w:t xml:space="preserve"> le siège social est</w:t>
      </w:r>
      <w:r w:rsidR="00FB77E7">
        <w:rPr>
          <w:rFonts w:ascii="Calibri" w:hAnsi="Calibri"/>
        </w:rPr>
        <w:t xml:space="preserve"> : 63 route de </w:t>
      </w:r>
      <w:r w:rsidR="004E6F74">
        <w:rPr>
          <w:rFonts w:ascii="Calibri" w:hAnsi="Calibri"/>
        </w:rPr>
        <w:t>Forcalquier 04150</w:t>
      </w:r>
      <w:r w:rsidR="00FB77E7">
        <w:rPr>
          <w:rFonts w:ascii="Calibri" w:hAnsi="Calibri"/>
        </w:rPr>
        <w:t xml:space="preserve"> BANON</w:t>
      </w:r>
      <w:r w:rsidRPr="00D951A0" w:rsidR="00A040E1">
        <w:rPr>
          <w:rFonts w:ascii="Calibri" w:hAnsi="Calibri"/>
        </w:rPr>
        <w:t xml:space="preserve">, </w:t>
      </w:r>
    </w:p>
    <w:p w:rsidRPr="00552FBB" w:rsidR="00552FBB" w:rsidP="00552FBB" w:rsidRDefault="00552FBB" w14:paraId="2F6BE236" w14:textId="0D995569">
      <w:pPr>
        <w:rPr>
          <w:rFonts w:ascii="Calibri" w:hAnsi="Calibri"/>
        </w:rPr>
      </w:pPr>
      <w:r w:rsidRPr="00D951A0">
        <w:rPr>
          <w:rFonts w:ascii="Calibri" w:hAnsi="Calibri"/>
          <w:bCs/>
        </w:rPr>
        <w:t>Immatriculée</w:t>
      </w:r>
      <w:r w:rsidRPr="00D951A0" w:rsidR="00840269">
        <w:rPr>
          <w:rFonts w:ascii="Calibri" w:hAnsi="Calibri"/>
          <w:bCs/>
        </w:rPr>
        <w:t xml:space="preserve"> le </w:t>
      </w:r>
      <w:r w:rsidR="00FB77E7">
        <w:rPr>
          <w:rFonts w:ascii="Calibri" w:hAnsi="Calibri"/>
          <w:bCs/>
        </w:rPr>
        <w:t>6 Aout 2015</w:t>
      </w:r>
      <w:r w:rsidR="00583E0C">
        <w:rPr>
          <w:rFonts w:ascii="Calibri" w:hAnsi="Calibri"/>
        </w:rPr>
        <w:t xml:space="preserve"> </w:t>
      </w:r>
      <w:r w:rsidRPr="00D951A0" w:rsidR="00840269">
        <w:rPr>
          <w:rFonts w:ascii="Calibri" w:hAnsi="Calibri"/>
        </w:rPr>
        <w:t xml:space="preserve">au RCS de </w:t>
      </w:r>
      <w:r w:rsidR="00FB77E7">
        <w:rPr>
          <w:rFonts w:ascii="Calibri" w:hAnsi="Calibri"/>
        </w:rPr>
        <w:t>Manosque</w:t>
      </w:r>
      <w:r w:rsidR="00583E0C">
        <w:rPr>
          <w:rFonts w:ascii="Calibri" w:hAnsi="Calibri"/>
        </w:rPr>
        <w:t xml:space="preserve"> </w:t>
      </w:r>
      <w:r w:rsidRPr="00D951A0" w:rsidR="00840269">
        <w:rPr>
          <w:rFonts w:ascii="Calibri" w:hAnsi="Calibri"/>
        </w:rPr>
        <w:t xml:space="preserve">N° </w:t>
      </w:r>
      <w:r w:rsidR="00FB77E7">
        <w:rPr>
          <w:rFonts w:ascii="Calibri" w:hAnsi="Calibri" w:eastAsia="Calibri" w:cs="Times New Roman"/>
          <w:color w:val="000000"/>
        </w:rPr>
        <w:t>812 916 328</w:t>
      </w:r>
    </w:p>
    <w:p w:rsidRPr="00D951A0" w:rsidR="00840269" w:rsidP="00552FBB" w:rsidRDefault="00552FBB" w14:paraId="58D206BD" w14:textId="647D6990">
      <w:pPr>
        <w:rPr>
          <w:rFonts w:ascii="Calibri" w:hAnsi="Calibri"/>
          <w:b/>
          <w:bCs/>
        </w:rPr>
      </w:pPr>
      <w:r w:rsidRPr="00D951A0">
        <w:rPr>
          <w:rFonts w:ascii="Calibri" w:hAnsi="Calibri"/>
        </w:rPr>
        <w:t>Représentée</w:t>
      </w:r>
      <w:r w:rsidRPr="00D951A0" w:rsidR="00840269">
        <w:rPr>
          <w:rFonts w:ascii="Calibri" w:hAnsi="Calibri"/>
        </w:rPr>
        <w:t xml:space="preserve"> par </w:t>
      </w:r>
      <w:r w:rsidR="00FB77E7">
        <w:rPr>
          <w:rFonts w:ascii="Calibri" w:hAnsi="Calibri"/>
          <w:b/>
          <w:bCs/>
        </w:rPr>
        <w:t>Nicolas Ott,</w:t>
      </w:r>
      <w:r w:rsidRPr="00D951A0" w:rsidR="00840269">
        <w:rPr>
          <w:rFonts w:ascii="Calibri" w:hAnsi="Calibri"/>
          <w:b/>
          <w:bCs/>
        </w:rPr>
        <w:t xml:space="preserve"> </w:t>
      </w:r>
      <w:r>
        <w:rPr>
          <w:rFonts w:ascii="Calibri" w:hAnsi="Calibri"/>
          <w:b/>
          <w:bCs/>
        </w:rPr>
        <w:t xml:space="preserve">son </w:t>
      </w:r>
      <w:r w:rsidRPr="00D951A0" w:rsidR="00840269">
        <w:rPr>
          <w:rFonts w:ascii="Calibri" w:hAnsi="Calibri"/>
          <w:b/>
          <w:bCs/>
        </w:rPr>
        <w:t>président</w:t>
      </w:r>
      <w:r w:rsidR="002746D3">
        <w:rPr>
          <w:rFonts w:ascii="Calibri" w:hAnsi="Calibri"/>
          <w:b/>
          <w:bCs/>
        </w:rPr>
        <w:t xml:space="preserve"> </w:t>
      </w:r>
      <w:r w:rsidRPr="008312A0" w:rsidR="002746D3">
        <w:rPr>
          <w:rFonts w:ascii="Calibri" w:hAnsi="Calibri"/>
          <w:b/>
          <w:bCs/>
        </w:rPr>
        <w:t>ayant tous pouvoirs à l’effet des présentes</w:t>
      </w:r>
    </w:p>
    <w:p w:rsidRPr="00D951A0" w:rsidR="005047AB" w:rsidP="005047AB" w:rsidRDefault="005047AB" w14:paraId="0C595854" w14:textId="77777777">
      <w:pPr>
        <w:jc w:val="both"/>
        <w:rPr>
          <w:rFonts w:ascii="Calibri" w:hAnsi="Calibri"/>
          <w:b/>
          <w:bCs/>
        </w:rPr>
      </w:pPr>
    </w:p>
    <w:p w:rsidR="00840269" w:rsidP="005047AB" w:rsidRDefault="00840269" w14:paraId="5A9E55EC" w14:textId="77777777">
      <w:pPr>
        <w:jc w:val="both"/>
        <w:rPr>
          <w:rFonts w:ascii="Calibri" w:hAnsi="Calibri"/>
          <w:b/>
          <w:bCs/>
        </w:rPr>
      </w:pPr>
      <w:r w:rsidRPr="00552FBB">
        <w:rPr>
          <w:rFonts w:ascii="Calibri" w:hAnsi="Calibri"/>
          <w:bCs/>
        </w:rPr>
        <w:t xml:space="preserve">Ci-après désignée </w:t>
      </w:r>
      <w:r w:rsidR="002746D3">
        <w:rPr>
          <w:rFonts w:ascii="Calibri" w:hAnsi="Calibri"/>
          <w:bCs/>
        </w:rPr>
        <w:t xml:space="preserve">sous les termes </w:t>
      </w:r>
      <w:r w:rsidR="00552FBB">
        <w:rPr>
          <w:rFonts w:ascii="Calibri" w:hAnsi="Calibri"/>
          <w:b/>
          <w:bCs/>
        </w:rPr>
        <w:t xml:space="preserve">: </w:t>
      </w:r>
      <w:r w:rsidRPr="00D951A0">
        <w:rPr>
          <w:rFonts w:ascii="Calibri" w:hAnsi="Calibri"/>
          <w:b/>
          <w:bCs/>
        </w:rPr>
        <w:t xml:space="preserve">la Société </w:t>
      </w:r>
    </w:p>
    <w:p w:rsidRPr="00D951A0" w:rsidR="00827C4C" w:rsidP="005047AB" w:rsidRDefault="00827C4C" w14:paraId="07531C8C" w14:textId="77777777">
      <w:pPr>
        <w:jc w:val="both"/>
        <w:rPr>
          <w:rFonts w:ascii="Calibri" w:hAnsi="Calibri"/>
          <w:b/>
          <w:bCs/>
        </w:rPr>
      </w:pPr>
    </w:p>
    <w:p w:rsidR="00840269" w:rsidP="00827C4C" w:rsidRDefault="00840269" w14:paraId="1A7AEA39" w14:textId="77777777">
      <w:pPr>
        <w:jc w:val="both"/>
        <w:rPr>
          <w:rFonts w:ascii="Calibri" w:hAnsi="Calibri"/>
          <w:b/>
          <w:bCs/>
        </w:rPr>
      </w:pPr>
      <w:r w:rsidRPr="002746D3">
        <w:rPr>
          <w:rFonts w:ascii="Calibri" w:hAnsi="Calibri"/>
          <w:b/>
          <w:bCs/>
        </w:rPr>
        <w:t>d’une part,</w:t>
      </w:r>
    </w:p>
    <w:p w:rsidR="00827C4C" w:rsidP="00827C4C" w:rsidRDefault="00827C4C" w14:paraId="78784B7E" w14:textId="77777777">
      <w:pPr>
        <w:jc w:val="both"/>
        <w:rPr>
          <w:rFonts w:ascii="Calibri" w:hAnsi="Calibri"/>
          <w:b/>
          <w:bCs/>
        </w:rPr>
      </w:pPr>
    </w:p>
    <w:p w:rsidRPr="00D951A0" w:rsidR="00972EEA" w:rsidP="00827C4C" w:rsidRDefault="00972EEA" w14:paraId="2F6E6302" w14:textId="77777777">
      <w:pPr>
        <w:jc w:val="both"/>
        <w:rPr>
          <w:rFonts w:ascii="Calibri" w:hAnsi="Calibri"/>
          <w:b/>
          <w:bCs/>
        </w:rPr>
      </w:pPr>
    </w:p>
    <w:p w:rsidRPr="00D951A0" w:rsidR="00840269" w:rsidRDefault="00840269" w14:paraId="38D910AE" w14:textId="77777777">
      <w:pPr>
        <w:rPr>
          <w:rFonts w:ascii="Calibri" w:hAnsi="Calibri"/>
        </w:rPr>
      </w:pPr>
      <w:r w:rsidRPr="00D951A0">
        <w:rPr>
          <w:rFonts w:ascii="Calibri" w:hAnsi="Calibri"/>
          <w:b/>
          <w:bCs/>
          <w:u w:val="single"/>
        </w:rPr>
        <w:t xml:space="preserve">Et </w:t>
      </w:r>
      <w:r w:rsidRPr="00D951A0">
        <w:rPr>
          <w:rFonts w:ascii="Calibri" w:hAnsi="Calibri"/>
        </w:rPr>
        <w:t>:</w:t>
      </w:r>
    </w:p>
    <w:p w:rsidRPr="00D951A0" w:rsidR="00840269" w:rsidRDefault="00840269" w14:paraId="7A61AB97" w14:textId="77777777">
      <w:pPr>
        <w:rPr>
          <w:rFonts w:ascii="Calibri" w:hAnsi="Calibri"/>
        </w:rPr>
      </w:pPr>
    </w:p>
    <w:p w:rsidRPr="006E3987" w:rsidR="006E3987" w:rsidP="00053111" w:rsidRDefault="00B5264C" w14:paraId="1000AB88" w14:textId="77777777">
      <w:pPr>
        <w:rPr>
          <w:rFonts w:ascii="Calibri" w:hAnsi="Calibri"/>
          <w:b/>
          <w:bCs/>
        </w:rPr>
      </w:pPr>
      <w:r>
        <w:rPr>
          <w:rFonts w:ascii="Calibri" w:hAnsi="Calibri"/>
          <w:b/>
          <w:bCs/>
          <w:sz w:val="28"/>
          <w:szCs w:val="28"/>
        </w:rPr>
        <w:t>…………………………………………………………..</w:t>
      </w:r>
      <w:r w:rsidRPr="006E3987" w:rsidR="00053111">
        <w:rPr>
          <w:rFonts w:ascii="Calibri" w:hAnsi="Calibri"/>
          <w:b/>
          <w:bCs/>
        </w:rPr>
        <w:t xml:space="preserve">, </w:t>
      </w:r>
    </w:p>
    <w:p w:rsidR="00972EEA" w:rsidP="002746D3" w:rsidRDefault="00972EEA" w14:paraId="04C134A3" w14:textId="77777777">
      <w:pPr>
        <w:jc w:val="both"/>
        <w:rPr>
          <w:rFonts w:ascii="Calibri" w:hAnsi="Calibri"/>
          <w:bCs/>
        </w:rPr>
      </w:pPr>
    </w:p>
    <w:p w:rsidRPr="002746D3" w:rsidR="006E3987" w:rsidP="002746D3" w:rsidRDefault="006E3987" w14:paraId="030CF57C" w14:textId="1F6112EB">
      <w:pPr>
        <w:jc w:val="both"/>
        <w:rPr>
          <w:rFonts w:ascii="Calibri" w:hAnsi="Calibri"/>
        </w:rPr>
      </w:pPr>
      <w:r w:rsidRPr="006E3987">
        <w:rPr>
          <w:rFonts w:ascii="Calibri" w:hAnsi="Calibri"/>
          <w:bCs/>
        </w:rPr>
        <w:t>Actionnaire</w:t>
      </w:r>
      <w:r w:rsidRPr="006E3987" w:rsidR="00D951A0">
        <w:rPr>
          <w:rFonts w:ascii="Calibri" w:hAnsi="Calibri"/>
          <w:bCs/>
        </w:rPr>
        <w:t xml:space="preserve"> de </w:t>
      </w:r>
      <w:r w:rsidRPr="001F6874" w:rsidR="00D951A0">
        <w:rPr>
          <w:rFonts w:ascii="Calibri" w:hAnsi="Calibri"/>
          <w:b/>
          <w:bCs/>
        </w:rPr>
        <w:t>la société</w:t>
      </w:r>
      <w:r w:rsidRPr="002746D3" w:rsidR="00D951A0">
        <w:rPr>
          <w:rFonts w:ascii="Calibri" w:hAnsi="Calibri"/>
          <w:b/>
          <w:bCs/>
        </w:rPr>
        <w:t xml:space="preserve"> </w:t>
      </w:r>
      <w:r w:rsidRPr="002746D3" w:rsidR="002746D3">
        <w:rPr>
          <w:rFonts w:ascii="Calibri" w:hAnsi="Calibri"/>
          <w:b/>
          <w:bCs/>
        </w:rPr>
        <w:t xml:space="preserve">Centrales Villageoises </w:t>
      </w:r>
      <w:r w:rsidR="00CB7980">
        <w:rPr>
          <w:rFonts w:ascii="Calibri" w:hAnsi="Calibri"/>
          <w:b/>
          <w:bCs/>
        </w:rPr>
        <w:t>Lure-Albion</w:t>
      </w:r>
      <w:r w:rsidR="002746D3">
        <w:rPr>
          <w:rFonts w:ascii="Calibri" w:hAnsi="Calibri"/>
          <w:b/>
          <w:bCs/>
        </w:rPr>
        <w:t xml:space="preserve"> </w:t>
      </w:r>
      <w:r w:rsidRPr="006E3987" w:rsidR="00D951A0">
        <w:rPr>
          <w:rFonts w:ascii="Calibri" w:hAnsi="Calibri"/>
          <w:bCs/>
        </w:rPr>
        <w:t xml:space="preserve">à hauteur de </w:t>
      </w:r>
      <w:r w:rsidRPr="00CB7980" w:rsidR="00B5264C">
        <w:rPr>
          <w:rFonts w:ascii="Calibri" w:hAnsi="Calibri"/>
          <w:b/>
          <w:bCs/>
          <w:color w:val="EE0000"/>
        </w:rPr>
        <w:t>xxx</w:t>
      </w:r>
      <w:r w:rsidRPr="006E3987" w:rsidR="00D951A0">
        <w:rPr>
          <w:rFonts w:ascii="Calibri" w:hAnsi="Calibri"/>
          <w:bCs/>
        </w:rPr>
        <w:t xml:space="preserve"> parts, </w:t>
      </w:r>
    </w:p>
    <w:p w:rsidRPr="00A90D26" w:rsidR="00A90D26" w:rsidP="005C5156" w:rsidRDefault="002746D3" w14:paraId="2332463A" w14:textId="77777777">
      <w:pPr>
        <w:rPr>
          <w:rFonts w:ascii="Calibri" w:hAnsi="Calibri"/>
          <w:bCs/>
        </w:rPr>
      </w:pPr>
      <w:r>
        <w:rPr>
          <w:rFonts w:ascii="Calibri" w:hAnsi="Calibri"/>
          <w:bCs/>
        </w:rPr>
        <w:t>Domicilié</w:t>
      </w:r>
      <w:r w:rsidR="005C5156">
        <w:rPr>
          <w:rFonts w:ascii="Calibri" w:hAnsi="Calibri"/>
          <w:bCs/>
        </w:rPr>
        <w:t xml:space="preserve"> </w:t>
      </w:r>
      <w:r w:rsidR="00B5264C">
        <w:rPr>
          <w:rFonts w:ascii="Calibri" w:hAnsi="Calibri"/>
          <w:bCs/>
        </w:rPr>
        <w:t>…………………………………………..</w:t>
      </w:r>
    </w:p>
    <w:p w:rsidRPr="00D951A0" w:rsidR="00840269" w:rsidP="00053111" w:rsidRDefault="00840269" w14:paraId="5ABCF10B" w14:textId="77777777">
      <w:pPr>
        <w:rPr>
          <w:rFonts w:ascii="Calibri" w:hAnsi="Calibri"/>
          <w:b/>
          <w:bCs/>
        </w:rPr>
      </w:pPr>
    </w:p>
    <w:p w:rsidRPr="00D951A0" w:rsidR="005047AB" w:rsidRDefault="005047AB" w14:paraId="1D7818E7" w14:textId="77777777">
      <w:pPr>
        <w:rPr>
          <w:rFonts w:ascii="Calibri" w:hAnsi="Calibri"/>
          <w:b/>
          <w:bCs/>
        </w:rPr>
      </w:pPr>
    </w:p>
    <w:p w:rsidRPr="00D951A0" w:rsidR="00A040E1" w:rsidRDefault="00A040E1" w14:paraId="23600A98" w14:textId="77777777">
      <w:pPr>
        <w:rPr>
          <w:rFonts w:ascii="Calibri" w:hAnsi="Calibri"/>
          <w:b/>
          <w:bCs/>
        </w:rPr>
      </w:pPr>
      <w:r w:rsidRPr="006E3987">
        <w:rPr>
          <w:rFonts w:ascii="Calibri" w:hAnsi="Calibri"/>
          <w:bCs/>
        </w:rPr>
        <w:t xml:space="preserve">Ci-après désigné </w:t>
      </w:r>
      <w:r w:rsidR="002746D3">
        <w:rPr>
          <w:rFonts w:ascii="Calibri" w:hAnsi="Calibri"/>
          <w:bCs/>
        </w:rPr>
        <w:t>sous les termes</w:t>
      </w:r>
      <w:r w:rsidR="006E3987">
        <w:rPr>
          <w:rFonts w:ascii="Calibri" w:hAnsi="Calibri"/>
          <w:b/>
          <w:bCs/>
        </w:rPr>
        <w:t> </w:t>
      </w:r>
      <w:r w:rsidRPr="00827C4C" w:rsidR="006E3987">
        <w:rPr>
          <w:rFonts w:ascii="Calibri" w:hAnsi="Calibri"/>
          <w:b/>
          <w:bCs/>
        </w:rPr>
        <w:t xml:space="preserve">: </w:t>
      </w:r>
      <w:r w:rsidRPr="00827C4C" w:rsidR="002746D3">
        <w:rPr>
          <w:rFonts w:ascii="Calibri" w:hAnsi="Calibri"/>
          <w:b/>
          <w:bCs/>
        </w:rPr>
        <w:t>« l’Associé »,</w:t>
      </w:r>
    </w:p>
    <w:p w:rsidR="00827C4C" w:rsidRDefault="00827C4C" w14:paraId="3683374C" w14:textId="77777777">
      <w:pPr>
        <w:rPr>
          <w:rFonts w:ascii="Calibri" w:hAnsi="Calibri"/>
          <w:b/>
          <w:bCs/>
        </w:rPr>
      </w:pPr>
    </w:p>
    <w:p w:rsidRPr="002746D3" w:rsidR="00840269" w:rsidRDefault="00840269" w14:paraId="62ED1C6C" w14:textId="77777777">
      <w:pPr>
        <w:rPr>
          <w:rFonts w:ascii="Calibri" w:hAnsi="Calibri"/>
          <w:b/>
        </w:rPr>
      </w:pPr>
      <w:r w:rsidRPr="002746D3">
        <w:rPr>
          <w:rFonts w:ascii="Calibri" w:hAnsi="Calibri"/>
          <w:b/>
          <w:bCs/>
        </w:rPr>
        <w:t>d’autre part,</w:t>
      </w:r>
    </w:p>
    <w:p w:rsidR="00840269" w:rsidRDefault="00840269" w14:paraId="3D6855D1" w14:textId="77777777">
      <w:pPr>
        <w:tabs>
          <w:tab w:val="left" w:pos="718"/>
          <w:tab w:val="left" w:pos="958"/>
          <w:tab w:val="left" w:pos="2238"/>
          <w:tab w:val="left" w:pos="5758"/>
        </w:tabs>
        <w:spacing w:line="280" w:lineRule="exact"/>
        <w:ind w:left="159"/>
        <w:rPr>
          <w:rFonts w:ascii="Calibri" w:hAnsi="Calibri"/>
        </w:rPr>
      </w:pPr>
    </w:p>
    <w:p w:rsidR="006E3987" w:rsidRDefault="006E3987" w14:paraId="66B1130F" w14:textId="77777777">
      <w:pPr>
        <w:tabs>
          <w:tab w:val="left" w:pos="718"/>
          <w:tab w:val="left" w:pos="958"/>
          <w:tab w:val="left" w:pos="2238"/>
          <w:tab w:val="left" w:pos="5758"/>
        </w:tabs>
        <w:spacing w:line="280" w:lineRule="exact"/>
        <w:ind w:left="159"/>
        <w:rPr>
          <w:rFonts w:ascii="Calibri" w:hAnsi="Calibri"/>
        </w:rPr>
      </w:pPr>
    </w:p>
    <w:p w:rsidR="00972EEA" w:rsidRDefault="00972EEA" w14:paraId="32350203" w14:textId="77777777">
      <w:pPr>
        <w:tabs>
          <w:tab w:val="left" w:pos="559"/>
          <w:tab w:val="left" w:pos="799"/>
          <w:tab w:val="left" w:pos="2079"/>
          <w:tab w:val="left" w:pos="5599"/>
        </w:tabs>
        <w:spacing w:line="280" w:lineRule="exact"/>
        <w:ind w:left="159"/>
        <w:rPr>
          <w:rFonts w:ascii="Calibri" w:hAnsi="Calibri"/>
        </w:rPr>
      </w:pPr>
    </w:p>
    <w:p w:rsidR="008F2428" w:rsidP="00FB77E7" w:rsidRDefault="008F2428" w14:paraId="0C03E70B" w14:textId="77777777">
      <w:pPr>
        <w:widowControl/>
        <w:suppressAutoHyphens w:val="0"/>
        <w:rPr>
          <w:rFonts w:ascii="Calibri" w:hAnsi="Calibri"/>
          <w:b/>
          <w:bCs/>
        </w:rPr>
      </w:pPr>
    </w:p>
    <w:p w:rsidR="008F2428" w:rsidP="00FB77E7" w:rsidRDefault="008F2428" w14:paraId="3B519A2E" w14:textId="77777777">
      <w:pPr>
        <w:widowControl/>
        <w:suppressAutoHyphens w:val="0"/>
        <w:rPr>
          <w:rFonts w:ascii="Calibri" w:hAnsi="Calibri"/>
          <w:b/>
          <w:bCs/>
        </w:rPr>
      </w:pPr>
    </w:p>
    <w:p w:rsidRPr="00FB77E7" w:rsidR="002746D3" w:rsidP="00FB77E7" w:rsidRDefault="002746D3" w14:paraId="7431EC75" w14:textId="0CC34C45">
      <w:pPr>
        <w:widowControl/>
        <w:suppressAutoHyphens w:val="0"/>
        <w:rPr>
          <w:rFonts w:ascii="Calibri" w:hAnsi="Calibri"/>
        </w:rPr>
      </w:pPr>
      <w:r w:rsidRPr="00972EEA">
        <w:rPr>
          <w:rFonts w:ascii="Calibri" w:hAnsi="Calibri"/>
          <w:b/>
          <w:bCs/>
        </w:rPr>
        <w:t>Il est préalablement exposé ce qui suit :</w:t>
      </w:r>
    </w:p>
    <w:p w:rsidRPr="00D951A0" w:rsidR="006E3987" w:rsidRDefault="006E3987" w14:paraId="3A4941B6" w14:textId="77777777">
      <w:pPr>
        <w:tabs>
          <w:tab w:val="left" w:pos="559"/>
          <w:tab w:val="left" w:pos="799"/>
          <w:tab w:val="left" w:pos="2079"/>
          <w:tab w:val="left" w:pos="5599"/>
        </w:tabs>
        <w:spacing w:line="280" w:lineRule="exact"/>
        <w:ind w:left="159"/>
        <w:rPr>
          <w:rFonts w:ascii="Calibri" w:hAnsi="Calibri"/>
        </w:rPr>
      </w:pPr>
    </w:p>
    <w:p w:rsidR="006E3987" w:rsidP="00A040E1" w:rsidRDefault="00840269" w14:paraId="276AAAAD" w14:textId="7E74486E">
      <w:pPr>
        <w:tabs>
          <w:tab w:val="left" w:pos="559"/>
          <w:tab w:val="left" w:pos="799"/>
          <w:tab w:val="left" w:pos="2079"/>
          <w:tab w:val="left" w:pos="5599"/>
        </w:tabs>
        <w:spacing w:line="280" w:lineRule="exact"/>
        <w:ind w:left="159"/>
        <w:jc w:val="both"/>
        <w:rPr>
          <w:rFonts w:ascii="Calibri" w:hAnsi="Calibri"/>
        </w:rPr>
      </w:pPr>
      <w:r w:rsidRPr="00D951A0">
        <w:rPr>
          <w:rFonts w:ascii="Calibri" w:hAnsi="Calibri"/>
        </w:rPr>
        <w:t>Dans le cadre du financement d</w:t>
      </w:r>
      <w:r w:rsidRPr="00D951A0" w:rsidR="00A040E1">
        <w:rPr>
          <w:rFonts w:ascii="Calibri" w:hAnsi="Calibri"/>
        </w:rPr>
        <w:t xml:space="preserve">e </w:t>
      </w:r>
      <w:r w:rsidR="006E3987">
        <w:rPr>
          <w:rFonts w:ascii="Calibri" w:hAnsi="Calibri"/>
        </w:rPr>
        <w:t>ses investissements</w:t>
      </w:r>
      <w:r w:rsidRPr="00D951A0" w:rsidR="00A040E1">
        <w:rPr>
          <w:rFonts w:ascii="Calibri" w:hAnsi="Calibri"/>
        </w:rPr>
        <w:t>,</w:t>
      </w:r>
      <w:r w:rsidRPr="00D951A0">
        <w:rPr>
          <w:rFonts w:ascii="Calibri" w:hAnsi="Calibri"/>
        </w:rPr>
        <w:t xml:space="preserve"> </w:t>
      </w:r>
      <w:r w:rsidRPr="006E3987">
        <w:rPr>
          <w:rFonts w:ascii="Calibri" w:hAnsi="Calibri"/>
          <w:b/>
        </w:rPr>
        <w:t xml:space="preserve">la </w:t>
      </w:r>
      <w:r w:rsidRPr="00215ACD" w:rsidR="00CB2693">
        <w:rPr>
          <w:rFonts w:ascii="Calibri" w:hAnsi="Calibri"/>
          <w:b/>
          <w:color w:val="000000" w:themeColor="text1"/>
        </w:rPr>
        <w:t>S</w:t>
      </w:r>
      <w:r w:rsidRPr="00215ACD">
        <w:rPr>
          <w:rFonts w:ascii="Calibri" w:hAnsi="Calibri"/>
          <w:b/>
          <w:color w:val="000000" w:themeColor="text1"/>
        </w:rPr>
        <w:t>oc</w:t>
      </w:r>
      <w:r w:rsidRPr="006E3987">
        <w:rPr>
          <w:rFonts w:ascii="Calibri" w:hAnsi="Calibri"/>
          <w:b/>
        </w:rPr>
        <w:t>iété</w:t>
      </w:r>
      <w:r w:rsidRPr="00D951A0">
        <w:rPr>
          <w:rFonts w:ascii="Calibri" w:hAnsi="Calibri"/>
        </w:rPr>
        <w:t xml:space="preserve"> a besoin d'un financement complémentaire </w:t>
      </w:r>
      <w:r w:rsidR="00DE13A1">
        <w:rPr>
          <w:rFonts w:ascii="Calibri" w:hAnsi="Calibri"/>
        </w:rPr>
        <w:t xml:space="preserve">minimum </w:t>
      </w:r>
      <w:r w:rsidRPr="00D951A0">
        <w:rPr>
          <w:rFonts w:ascii="Calibri" w:hAnsi="Calibri"/>
        </w:rPr>
        <w:t xml:space="preserve">de </w:t>
      </w:r>
      <w:r w:rsidRPr="00FF1596" w:rsidR="00FF1596">
        <w:rPr>
          <w:rFonts w:ascii="Calibri" w:hAnsi="Calibri"/>
          <w:b/>
          <w:bCs/>
          <w:color w:val="000000" w:themeColor="text1"/>
        </w:rPr>
        <w:t xml:space="preserve">40.000 </w:t>
      </w:r>
      <w:r w:rsidR="00D951A0">
        <w:rPr>
          <w:rFonts w:ascii="Calibri" w:hAnsi="Calibri"/>
        </w:rPr>
        <w:t>euros.</w:t>
      </w:r>
      <w:r w:rsidRPr="00D951A0">
        <w:rPr>
          <w:rFonts w:ascii="Calibri" w:hAnsi="Calibri"/>
        </w:rPr>
        <w:t xml:space="preserve"> Divers associés ont été sollicités pour apporter ce montant sous forme de compte</w:t>
      </w:r>
      <w:r w:rsidRPr="00D951A0" w:rsidR="00A040E1">
        <w:rPr>
          <w:rFonts w:ascii="Calibri" w:hAnsi="Calibri"/>
        </w:rPr>
        <w:t>s</w:t>
      </w:r>
      <w:r w:rsidRPr="00D951A0">
        <w:rPr>
          <w:rFonts w:ascii="Calibri" w:hAnsi="Calibri"/>
        </w:rPr>
        <w:t xml:space="preserve"> courant</w:t>
      </w:r>
      <w:r w:rsidRPr="00D951A0" w:rsidR="00A040E1">
        <w:rPr>
          <w:rFonts w:ascii="Calibri" w:hAnsi="Calibri"/>
        </w:rPr>
        <w:t>s</w:t>
      </w:r>
      <w:r w:rsidRPr="00D951A0">
        <w:rPr>
          <w:rFonts w:ascii="Calibri" w:hAnsi="Calibri"/>
        </w:rPr>
        <w:t xml:space="preserve"> d'associé</w:t>
      </w:r>
      <w:r w:rsidRPr="00D951A0" w:rsidR="00A040E1">
        <w:rPr>
          <w:rFonts w:ascii="Calibri" w:hAnsi="Calibri"/>
        </w:rPr>
        <w:t>s</w:t>
      </w:r>
      <w:r w:rsidR="00D951A0">
        <w:rPr>
          <w:rFonts w:ascii="Calibri" w:hAnsi="Calibri"/>
        </w:rPr>
        <w:t xml:space="preserve">, </w:t>
      </w:r>
    </w:p>
    <w:p w:rsidR="006E3987" w:rsidP="00A040E1" w:rsidRDefault="006E3987" w14:paraId="4222743B" w14:textId="77777777">
      <w:pPr>
        <w:tabs>
          <w:tab w:val="left" w:pos="559"/>
          <w:tab w:val="left" w:pos="799"/>
          <w:tab w:val="left" w:pos="2079"/>
          <w:tab w:val="left" w:pos="5599"/>
        </w:tabs>
        <w:spacing w:line="280" w:lineRule="exact"/>
        <w:ind w:left="159"/>
        <w:jc w:val="both"/>
        <w:rPr>
          <w:rFonts w:ascii="Calibri" w:hAnsi="Calibri"/>
        </w:rPr>
      </w:pPr>
    </w:p>
    <w:p w:rsidRPr="00B1611E" w:rsidR="00840269" w:rsidP="00B1611E" w:rsidRDefault="00840269" w14:paraId="0051DFB0" w14:textId="1E03807C">
      <w:pPr>
        <w:tabs>
          <w:tab w:val="left" w:pos="559"/>
          <w:tab w:val="left" w:pos="799"/>
          <w:tab w:val="left" w:pos="2079"/>
          <w:tab w:val="left" w:pos="5599"/>
        </w:tabs>
        <w:spacing w:line="280" w:lineRule="exact"/>
        <w:ind w:left="159"/>
        <w:jc w:val="both"/>
        <w:rPr>
          <w:rFonts w:ascii="Calibri" w:hAnsi="Calibri"/>
        </w:rPr>
      </w:pPr>
      <w:r w:rsidRPr="00D951A0">
        <w:rPr>
          <w:rFonts w:ascii="Calibri" w:hAnsi="Calibri"/>
        </w:rPr>
        <w:t xml:space="preserve">En </w:t>
      </w:r>
      <w:r w:rsidRPr="00D951A0" w:rsidR="00B1611E">
        <w:rPr>
          <w:rFonts w:ascii="Calibri" w:hAnsi="Calibri"/>
        </w:rPr>
        <w:t>conséquence</w:t>
      </w:r>
      <w:r w:rsidR="00B1611E">
        <w:rPr>
          <w:rFonts w:ascii="Calibri" w:hAnsi="Calibri"/>
        </w:rPr>
        <w:t xml:space="preserve">, </w:t>
      </w:r>
      <w:r w:rsidRPr="00972EEA" w:rsidR="00972EEA">
        <w:rPr>
          <w:rFonts w:ascii="Calibri" w:hAnsi="Calibri"/>
          <w:b/>
          <w:bCs/>
        </w:rPr>
        <w:t>l’Associé</w:t>
      </w:r>
      <w:r w:rsidRPr="00972EEA">
        <w:rPr>
          <w:rFonts w:ascii="Calibri" w:hAnsi="Calibri"/>
          <w:b/>
          <w:bCs/>
        </w:rPr>
        <w:t xml:space="preserve"> </w:t>
      </w:r>
      <w:r w:rsidRPr="00972EEA">
        <w:rPr>
          <w:rFonts w:ascii="Calibri" w:hAnsi="Calibri"/>
          <w:bCs/>
        </w:rPr>
        <w:t>avance à</w:t>
      </w:r>
      <w:r w:rsidRPr="00972EEA">
        <w:rPr>
          <w:rFonts w:ascii="Calibri" w:hAnsi="Calibri"/>
          <w:b/>
          <w:bCs/>
        </w:rPr>
        <w:t xml:space="preserve"> la </w:t>
      </w:r>
      <w:r w:rsidRPr="00215ACD" w:rsidR="006F6008">
        <w:rPr>
          <w:rFonts w:ascii="Calibri" w:hAnsi="Calibri"/>
          <w:b/>
          <w:bCs/>
          <w:color w:val="000000" w:themeColor="text1"/>
        </w:rPr>
        <w:t>S</w:t>
      </w:r>
      <w:r w:rsidRPr="00215ACD">
        <w:rPr>
          <w:rFonts w:ascii="Calibri" w:hAnsi="Calibri"/>
          <w:b/>
          <w:bCs/>
          <w:color w:val="000000" w:themeColor="text1"/>
        </w:rPr>
        <w:t>o</w:t>
      </w:r>
      <w:r w:rsidRPr="00972EEA">
        <w:rPr>
          <w:rFonts w:ascii="Calibri" w:hAnsi="Calibri"/>
          <w:b/>
          <w:bCs/>
        </w:rPr>
        <w:t xml:space="preserve">ciété </w:t>
      </w:r>
      <w:r w:rsidRPr="00972EEA">
        <w:rPr>
          <w:rFonts w:ascii="Calibri" w:hAnsi="Calibri"/>
          <w:bCs/>
        </w:rPr>
        <w:t>la somme de</w:t>
      </w:r>
      <w:r w:rsidRPr="00972EEA">
        <w:rPr>
          <w:rFonts w:ascii="Calibri" w:hAnsi="Calibri"/>
          <w:b/>
          <w:bCs/>
        </w:rPr>
        <w:t xml:space="preserve"> </w:t>
      </w:r>
      <w:r w:rsidRPr="004E6F74" w:rsidR="00B5264C">
        <w:rPr>
          <w:rFonts w:ascii="Calibri" w:hAnsi="Calibri"/>
          <w:b/>
          <w:bCs/>
          <w:color w:val="EE0000"/>
        </w:rPr>
        <w:t>XX</w:t>
      </w:r>
      <w:r w:rsidRPr="004E6F74" w:rsidR="005C5156">
        <w:rPr>
          <w:rFonts w:ascii="Calibri" w:hAnsi="Calibri"/>
          <w:b/>
          <w:bCs/>
          <w:color w:val="EE0000"/>
        </w:rPr>
        <w:t xml:space="preserve"> 000</w:t>
      </w:r>
      <w:r w:rsidRPr="004E6F74" w:rsidR="006E3987">
        <w:rPr>
          <w:rFonts w:ascii="Calibri" w:hAnsi="Calibri"/>
          <w:b/>
          <w:bCs/>
          <w:color w:val="EE0000"/>
        </w:rPr>
        <w:t xml:space="preserve"> </w:t>
      </w:r>
      <w:r w:rsidRPr="004E6F74">
        <w:rPr>
          <w:rFonts w:ascii="Calibri" w:hAnsi="Calibri"/>
          <w:b/>
          <w:bCs/>
          <w:color w:val="EE0000"/>
        </w:rPr>
        <w:t>€</w:t>
      </w:r>
      <w:r w:rsidRPr="004E6F74" w:rsidR="00972EEA">
        <w:rPr>
          <w:rFonts w:ascii="Calibri" w:hAnsi="Calibri"/>
          <w:b/>
          <w:bCs/>
          <w:color w:val="EE0000"/>
        </w:rPr>
        <w:t xml:space="preserve">  </w:t>
      </w:r>
      <w:r w:rsidRPr="004E6F74">
        <w:rPr>
          <w:rFonts w:ascii="Calibri" w:hAnsi="Calibri"/>
          <w:color w:val="EE0000"/>
        </w:rPr>
        <w:t>(</w:t>
      </w:r>
      <w:r w:rsidRPr="004E6F74" w:rsidR="00B5264C">
        <w:rPr>
          <w:rFonts w:ascii="Calibri" w:hAnsi="Calibri"/>
          <w:color w:val="EE0000"/>
        </w:rPr>
        <w:t>………………..</w:t>
      </w:r>
      <w:r w:rsidRPr="004E6F74" w:rsidR="005C5156">
        <w:rPr>
          <w:rFonts w:ascii="Calibri" w:hAnsi="Calibri"/>
          <w:color w:val="EE0000"/>
        </w:rPr>
        <w:t xml:space="preserve"> </w:t>
      </w:r>
      <w:r w:rsidRPr="00972EEA" w:rsidR="00A040E1">
        <w:rPr>
          <w:rFonts w:ascii="Calibri" w:hAnsi="Calibri"/>
        </w:rPr>
        <w:t>euros</w:t>
      </w:r>
      <w:r w:rsidRPr="00972EEA">
        <w:rPr>
          <w:rFonts w:ascii="Calibri" w:hAnsi="Calibri"/>
        </w:rPr>
        <w:t>)</w:t>
      </w:r>
      <w:r w:rsidRPr="00972EEA" w:rsidR="00A040E1">
        <w:rPr>
          <w:rFonts w:ascii="Calibri" w:hAnsi="Calibri"/>
        </w:rPr>
        <w:t>.</w:t>
      </w:r>
      <w:r w:rsidR="00EC75F6">
        <w:rPr>
          <w:rFonts w:ascii="Calibri" w:hAnsi="Calibri"/>
        </w:rPr>
        <w:t xml:space="preserve"> </w:t>
      </w:r>
      <w:r w:rsidRPr="00215ACD" w:rsidR="00EC75F6">
        <w:rPr>
          <w:rFonts w:ascii="Calibri" w:hAnsi="Calibri"/>
          <w:b/>
          <w:bCs/>
          <w:i/>
          <w:iCs/>
          <w:color w:val="1F497D" w:themeColor="text2"/>
          <w:u w:val="single"/>
        </w:rPr>
        <w:t>Multiple de 500</w:t>
      </w:r>
    </w:p>
    <w:p w:rsidRPr="00D951A0" w:rsidR="00A040E1" w:rsidP="00A040E1" w:rsidRDefault="00A040E1" w14:paraId="5FFF0AA6" w14:textId="77777777">
      <w:pPr>
        <w:tabs>
          <w:tab w:val="left" w:pos="559"/>
          <w:tab w:val="left" w:pos="799"/>
          <w:tab w:val="left" w:pos="2079"/>
          <w:tab w:val="left" w:pos="5599"/>
        </w:tabs>
        <w:spacing w:line="280" w:lineRule="exact"/>
        <w:ind w:left="159"/>
        <w:jc w:val="both"/>
        <w:rPr>
          <w:rFonts w:ascii="Calibri" w:hAnsi="Calibri"/>
        </w:rPr>
      </w:pPr>
    </w:p>
    <w:p w:rsidR="006E3987" w:rsidP="00A040E1" w:rsidRDefault="00840269" w14:paraId="5648667C" w14:textId="6CE93572">
      <w:pPr>
        <w:tabs>
          <w:tab w:val="left" w:pos="559"/>
          <w:tab w:val="left" w:pos="799"/>
          <w:tab w:val="left" w:pos="2079"/>
          <w:tab w:val="left" w:pos="5599"/>
        </w:tabs>
        <w:spacing w:line="280" w:lineRule="exact"/>
        <w:ind w:left="159"/>
        <w:jc w:val="both"/>
        <w:rPr>
          <w:rFonts w:ascii="Calibri" w:hAnsi="Calibri"/>
        </w:rPr>
      </w:pPr>
      <w:r w:rsidRPr="00D951A0">
        <w:rPr>
          <w:rFonts w:ascii="Calibri" w:hAnsi="Calibri"/>
        </w:rPr>
        <w:t xml:space="preserve">Ces avances seront portées en compte courant d’associé sur les livres de </w:t>
      </w:r>
      <w:r w:rsidRPr="006E3987">
        <w:rPr>
          <w:rFonts w:ascii="Calibri" w:hAnsi="Calibri"/>
          <w:b/>
        </w:rPr>
        <w:t xml:space="preserve">la </w:t>
      </w:r>
      <w:r w:rsidRPr="00215ACD" w:rsidR="00CB2693">
        <w:rPr>
          <w:rFonts w:ascii="Calibri" w:hAnsi="Calibri"/>
          <w:b/>
          <w:color w:val="000000" w:themeColor="text1"/>
        </w:rPr>
        <w:t>S</w:t>
      </w:r>
      <w:r w:rsidRPr="00215ACD">
        <w:rPr>
          <w:rFonts w:ascii="Calibri" w:hAnsi="Calibri"/>
          <w:b/>
          <w:color w:val="000000" w:themeColor="text1"/>
        </w:rPr>
        <w:t>ociété</w:t>
      </w:r>
      <w:r w:rsidR="006E3987">
        <w:rPr>
          <w:rFonts w:ascii="Calibri" w:hAnsi="Calibri"/>
          <w:b/>
        </w:rPr>
        <w:t>.</w:t>
      </w:r>
      <w:r w:rsidRPr="00D951A0">
        <w:rPr>
          <w:rFonts w:ascii="Calibri" w:hAnsi="Calibri"/>
        </w:rPr>
        <w:t xml:space="preserve"> </w:t>
      </w:r>
    </w:p>
    <w:p w:rsidRPr="00D951A0" w:rsidR="00840269" w:rsidP="00A040E1" w:rsidRDefault="00840269" w14:paraId="329085A7" w14:textId="77777777">
      <w:pPr>
        <w:tabs>
          <w:tab w:val="left" w:pos="559"/>
          <w:tab w:val="left" w:pos="799"/>
          <w:tab w:val="left" w:pos="2079"/>
          <w:tab w:val="left" w:pos="5599"/>
        </w:tabs>
        <w:spacing w:line="280" w:lineRule="exact"/>
        <w:ind w:left="159"/>
        <w:jc w:val="both"/>
        <w:rPr>
          <w:rFonts w:ascii="Calibri" w:hAnsi="Calibri"/>
          <w:b/>
          <w:bCs/>
        </w:rPr>
      </w:pPr>
      <w:r w:rsidRPr="00D951A0">
        <w:rPr>
          <w:rFonts w:ascii="Calibri" w:hAnsi="Calibri"/>
        </w:rPr>
        <w:t>Le compte courant ne devra jamais présenter de position débitrice.</w:t>
      </w:r>
    </w:p>
    <w:p w:rsidR="00840269" w:rsidP="00A040E1" w:rsidRDefault="00840269" w14:paraId="6D643301" w14:textId="77777777">
      <w:pPr>
        <w:tabs>
          <w:tab w:val="left" w:pos="559"/>
          <w:tab w:val="left" w:pos="799"/>
          <w:tab w:val="left" w:pos="2079"/>
          <w:tab w:val="left" w:pos="5599"/>
        </w:tabs>
        <w:spacing w:line="280" w:lineRule="exact"/>
        <w:ind w:left="159"/>
        <w:jc w:val="both"/>
        <w:rPr>
          <w:rFonts w:ascii="Calibri" w:hAnsi="Calibri"/>
          <w:b/>
          <w:bCs/>
        </w:rPr>
      </w:pPr>
    </w:p>
    <w:p w:rsidR="00FB77E7" w:rsidP="002746D3" w:rsidRDefault="002746D3" w14:paraId="6942A2B6" w14:textId="7B715D02">
      <w:pPr>
        <w:tabs>
          <w:tab w:val="left" w:pos="559"/>
          <w:tab w:val="left" w:pos="799"/>
          <w:tab w:val="left" w:pos="2079"/>
          <w:tab w:val="left" w:pos="5599"/>
        </w:tabs>
        <w:spacing w:line="280" w:lineRule="exact"/>
        <w:ind w:left="159"/>
        <w:jc w:val="both"/>
        <w:rPr>
          <w:rFonts w:ascii="Calibri" w:hAnsi="Calibri"/>
        </w:rPr>
      </w:pPr>
      <w:r w:rsidRPr="00972EEA">
        <w:rPr>
          <w:rFonts w:ascii="Calibri" w:hAnsi="Calibri"/>
        </w:rPr>
        <w:t xml:space="preserve">Conformément à </w:t>
      </w:r>
      <w:r w:rsidR="00FB77E7">
        <w:rPr>
          <w:rFonts w:ascii="Calibri" w:hAnsi="Calibri"/>
        </w:rPr>
        <w:t>la résolution n°3 de l’assemblée Générale Extraordinaire</w:t>
      </w:r>
      <w:r w:rsidRPr="00972EEA">
        <w:rPr>
          <w:rFonts w:ascii="Calibri" w:hAnsi="Calibri"/>
        </w:rPr>
        <w:t xml:space="preserve"> de la</w:t>
      </w:r>
      <w:r w:rsidRPr="00CB2693">
        <w:rPr>
          <w:rFonts w:ascii="Calibri" w:hAnsi="Calibri"/>
        </w:rPr>
        <w:t xml:space="preserve"> </w:t>
      </w:r>
      <w:r w:rsidRPr="00CB2693" w:rsidR="00CB2693">
        <w:rPr>
          <w:rFonts w:ascii="Calibri" w:hAnsi="Calibri"/>
        </w:rPr>
        <w:t>S</w:t>
      </w:r>
      <w:r w:rsidRPr="00CB2693">
        <w:rPr>
          <w:rFonts w:ascii="Calibri" w:hAnsi="Calibri"/>
        </w:rPr>
        <w:t>ociété</w:t>
      </w:r>
      <w:r w:rsidR="00FB77E7">
        <w:rPr>
          <w:rFonts w:ascii="Calibri" w:hAnsi="Calibri"/>
        </w:rPr>
        <w:t xml:space="preserve"> du 8</w:t>
      </w:r>
      <w:r w:rsidR="004E6F74">
        <w:rPr>
          <w:rFonts w:ascii="Calibri" w:hAnsi="Calibri"/>
        </w:rPr>
        <w:t xml:space="preserve"> </w:t>
      </w:r>
      <w:r w:rsidR="00FB77E7">
        <w:rPr>
          <w:rFonts w:ascii="Calibri" w:hAnsi="Calibri"/>
        </w:rPr>
        <w:t>mars 2025</w:t>
      </w:r>
      <w:r w:rsidRPr="00972EEA">
        <w:rPr>
          <w:rFonts w:ascii="Calibri" w:hAnsi="Calibri"/>
        </w:rPr>
        <w:t xml:space="preserve">, </w:t>
      </w:r>
      <w:r w:rsidR="00FB77E7">
        <w:rPr>
          <w:rFonts w:ascii="Calibri" w:hAnsi="Calibri"/>
        </w:rPr>
        <w:t xml:space="preserve">et </w:t>
      </w:r>
      <w:r w:rsidRPr="00972EEA">
        <w:rPr>
          <w:rFonts w:ascii="Calibri" w:hAnsi="Calibri"/>
        </w:rPr>
        <w:t xml:space="preserve">sur décision du Conseil de gestion de la Société en date du </w:t>
      </w:r>
      <w:r w:rsidRPr="00FF1596" w:rsidR="00FF1596">
        <w:rPr>
          <w:rFonts w:ascii="Calibri" w:hAnsi="Calibri"/>
          <w:color w:val="000000" w:themeColor="text1"/>
        </w:rPr>
        <w:t>3 février 2026</w:t>
      </w:r>
      <w:r w:rsidRPr="00FF1596" w:rsidR="00216022">
        <w:rPr>
          <w:rFonts w:ascii="Calibri" w:hAnsi="Calibri"/>
          <w:color w:val="000000" w:themeColor="text1"/>
        </w:rPr>
        <w:t>,</w:t>
      </w:r>
      <w:r w:rsidRPr="00FF1596">
        <w:rPr>
          <w:rFonts w:ascii="Calibri" w:hAnsi="Calibri"/>
          <w:color w:val="000000" w:themeColor="text1"/>
        </w:rPr>
        <w:t xml:space="preserve"> </w:t>
      </w:r>
      <w:r w:rsidRPr="00972EEA">
        <w:rPr>
          <w:rFonts w:ascii="Calibri" w:hAnsi="Calibri"/>
        </w:rPr>
        <w:t xml:space="preserve">il a été décidé de solliciter les associés en vue du versement de fonds en comptes courants d’associés. </w:t>
      </w:r>
    </w:p>
    <w:p w:rsidRPr="00972EEA" w:rsidR="002746D3" w:rsidP="002746D3" w:rsidRDefault="002746D3" w14:paraId="38059750" w14:textId="288B1EF1">
      <w:pPr>
        <w:tabs>
          <w:tab w:val="left" w:pos="559"/>
          <w:tab w:val="left" w:pos="799"/>
          <w:tab w:val="left" w:pos="2079"/>
          <w:tab w:val="left" w:pos="5599"/>
        </w:tabs>
        <w:spacing w:line="280" w:lineRule="exact"/>
        <w:ind w:left="159"/>
        <w:jc w:val="both"/>
        <w:rPr>
          <w:rFonts w:ascii="Calibri" w:hAnsi="Calibri"/>
        </w:rPr>
      </w:pPr>
      <w:r w:rsidRPr="00972EEA">
        <w:rPr>
          <w:rFonts w:ascii="Calibri" w:hAnsi="Calibri"/>
        </w:rPr>
        <w:t xml:space="preserve">C’est ainsi, que </w:t>
      </w:r>
      <w:r w:rsidRPr="00972EEA" w:rsidR="00216022">
        <w:rPr>
          <w:rFonts w:ascii="Calibri" w:hAnsi="Calibri"/>
          <w:b/>
          <w:bCs/>
        </w:rPr>
        <w:t>l’Associé</w:t>
      </w:r>
      <w:r w:rsidRPr="00972EEA">
        <w:rPr>
          <w:rFonts w:ascii="Calibri" w:hAnsi="Calibri"/>
        </w:rPr>
        <w:t>, en marge de son apport en capital social, a accepté de consentir à la</w:t>
      </w:r>
      <w:r w:rsidRPr="001A19BE">
        <w:rPr>
          <w:rFonts w:ascii="Calibri" w:hAnsi="Calibri"/>
          <w:b/>
          <w:bCs/>
        </w:rPr>
        <w:t xml:space="preserve"> </w:t>
      </w:r>
      <w:r w:rsidRPr="001A19BE" w:rsidR="001A19BE">
        <w:rPr>
          <w:rFonts w:ascii="Calibri" w:hAnsi="Calibri"/>
          <w:b/>
          <w:bCs/>
        </w:rPr>
        <w:t>S</w:t>
      </w:r>
      <w:r w:rsidRPr="001A19BE">
        <w:rPr>
          <w:rFonts w:ascii="Calibri" w:hAnsi="Calibri"/>
          <w:b/>
          <w:bCs/>
        </w:rPr>
        <w:t>ociété</w:t>
      </w:r>
      <w:r w:rsidRPr="00972EEA">
        <w:rPr>
          <w:rFonts w:ascii="Calibri" w:hAnsi="Calibri"/>
        </w:rPr>
        <w:t xml:space="preserve"> une avance en comptes courants d'associés dans les conditions convenues avec le Conseil de gestion de </w:t>
      </w:r>
      <w:r w:rsidRPr="00CB2693">
        <w:rPr>
          <w:rFonts w:ascii="Calibri" w:hAnsi="Calibri"/>
        </w:rPr>
        <w:t>la Société.</w:t>
      </w:r>
    </w:p>
    <w:p w:rsidRPr="00972EEA" w:rsidR="002746D3" w:rsidP="002746D3" w:rsidRDefault="002746D3" w14:paraId="498AABE8" w14:textId="77777777">
      <w:pPr>
        <w:tabs>
          <w:tab w:val="left" w:pos="559"/>
          <w:tab w:val="left" w:pos="799"/>
          <w:tab w:val="left" w:pos="2079"/>
          <w:tab w:val="left" w:pos="5599"/>
        </w:tabs>
        <w:spacing w:line="280" w:lineRule="exact"/>
        <w:ind w:left="159"/>
        <w:jc w:val="both"/>
        <w:rPr>
          <w:rFonts w:ascii="Calibri" w:hAnsi="Calibri"/>
        </w:rPr>
      </w:pPr>
      <w:r w:rsidRPr="001A19BE">
        <w:rPr>
          <w:rFonts w:ascii="Calibri" w:hAnsi="Calibri"/>
          <w:b/>
          <w:bCs/>
        </w:rPr>
        <w:t>L’Associé</w:t>
      </w:r>
      <w:r w:rsidRPr="00972EEA">
        <w:rPr>
          <w:rFonts w:ascii="Calibri" w:hAnsi="Calibri"/>
        </w:rPr>
        <w:t xml:space="preserve"> est conscient que cette avance en compte courant n’ouvre pas droit à l’attribution d’actions nouvelles à son profit.</w:t>
      </w:r>
    </w:p>
    <w:p w:rsidRPr="00972EEA" w:rsidR="002746D3" w:rsidP="002746D3" w:rsidRDefault="002746D3" w14:paraId="67F1C6EF" w14:textId="77777777">
      <w:pPr>
        <w:tabs>
          <w:tab w:val="left" w:pos="559"/>
          <w:tab w:val="left" w:pos="799"/>
          <w:tab w:val="left" w:pos="2079"/>
          <w:tab w:val="left" w:pos="5599"/>
        </w:tabs>
        <w:spacing w:line="280" w:lineRule="exact"/>
        <w:ind w:left="159"/>
        <w:jc w:val="both"/>
        <w:rPr>
          <w:rFonts w:ascii="Calibri" w:hAnsi="Calibri"/>
        </w:rPr>
      </w:pPr>
      <w:r w:rsidRPr="001A19BE">
        <w:rPr>
          <w:rFonts w:ascii="Calibri" w:hAnsi="Calibri"/>
          <w:b/>
          <w:bCs/>
        </w:rPr>
        <w:t>L’Associé</w:t>
      </w:r>
      <w:r w:rsidRPr="00972EEA">
        <w:rPr>
          <w:rFonts w:ascii="Calibri" w:hAnsi="Calibri"/>
        </w:rPr>
        <w:t xml:space="preserve"> souhaite tout de même être garanti du montant de la rémunération dégagée par la mise à disposition de cette avance en compte.</w:t>
      </w:r>
    </w:p>
    <w:p w:rsidRPr="00FF1596" w:rsidR="002746D3" w:rsidP="002746D3" w:rsidRDefault="002746D3" w14:paraId="4169AEFE" w14:textId="5F945949">
      <w:pPr>
        <w:tabs>
          <w:tab w:val="left" w:pos="559"/>
          <w:tab w:val="left" w:pos="799"/>
          <w:tab w:val="left" w:pos="2079"/>
          <w:tab w:val="left" w:pos="5599"/>
        </w:tabs>
        <w:spacing w:line="280" w:lineRule="exact"/>
        <w:ind w:left="159"/>
        <w:jc w:val="both"/>
        <w:rPr>
          <w:rFonts w:ascii="Calibri" w:hAnsi="Calibri"/>
          <w:color w:val="000000" w:themeColor="text1"/>
        </w:rPr>
      </w:pPr>
      <w:r w:rsidRPr="00972EEA">
        <w:rPr>
          <w:rFonts w:ascii="Calibri" w:hAnsi="Calibri"/>
        </w:rPr>
        <w:t xml:space="preserve">De son côté, </w:t>
      </w:r>
      <w:r w:rsidRPr="001A19BE">
        <w:rPr>
          <w:rFonts w:ascii="Calibri" w:hAnsi="Calibri"/>
          <w:b/>
          <w:bCs/>
        </w:rPr>
        <w:t>la Société</w:t>
      </w:r>
      <w:r w:rsidRPr="00972EEA">
        <w:rPr>
          <w:rFonts w:ascii="Calibri" w:hAnsi="Calibri"/>
        </w:rPr>
        <w:t xml:space="preserve"> ne souhaite pas subir de la part de </w:t>
      </w:r>
      <w:r w:rsidRPr="001A19BE">
        <w:rPr>
          <w:rFonts w:ascii="Calibri" w:hAnsi="Calibri"/>
          <w:b/>
          <w:bCs/>
        </w:rPr>
        <w:t>l’Associé</w:t>
      </w:r>
      <w:r w:rsidRPr="00972EEA">
        <w:rPr>
          <w:rFonts w:ascii="Calibri" w:hAnsi="Calibri"/>
        </w:rPr>
        <w:t xml:space="preserve">, une demande inopinée de remboursement de compte courant. C’est pourquoi </w:t>
      </w:r>
      <w:r w:rsidRPr="001A19BE">
        <w:rPr>
          <w:rFonts w:ascii="Calibri" w:hAnsi="Calibri"/>
          <w:b/>
          <w:bCs/>
        </w:rPr>
        <w:t xml:space="preserve">la </w:t>
      </w:r>
      <w:r w:rsidRPr="001A19BE" w:rsidR="001A19BE">
        <w:rPr>
          <w:rFonts w:ascii="Calibri" w:hAnsi="Calibri"/>
          <w:b/>
          <w:bCs/>
        </w:rPr>
        <w:t>S</w:t>
      </w:r>
      <w:r w:rsidRPr="001A19BE">
        <w:rPr>
          <w:rFonts w:ascii="Calibri" w:hAnsi="Calibri"/>
          <w:b/>
          <w:bCs/>
        </w:rPr>
        <w:t xml:space="preserve">ociété </w:t>
      </w:r>
      <w:r w:rsidRPr="00972EEA">
        <w:rPr>
          <w:rFonts w:ascii="Calibri" w:hAnsi="Calibri"/>
        </w:rPr>
        <w:t xml:space="preserve">et </w:t>
      </w:r>
      <w:r w:rsidRPr="001A19BE">
        <w:rPr>
          <w:rFonts w:ascii="Calibri" w:hAnsi="Calibri"/>
          <w:b/>
          <w:bCs/>
        </w:rPr>
        <w:t>l’Associé</w:t>
      </w:r>
      <w:r w:rsidRPr="00972EEA">
        <w:rPr>
          <w:rFonts w:ascii="Calibri" w:hAnsi="Calibri"/>
        </w:rPr>
        <w:t xml:space="preserve"> ont convenu que les fonds versés à titre de capital resteront bloqués au profit de la société </w:t>
      </w:r>
      <w:r w:rsidRPr="00FF1596">
        <w:rPr>
          <w:rFonts w:ascii="Calibri" w:hAnsi="Calibri"/>
          <w:color w:val="000000" w:themeColor="text1"/>
        </w:rPr>
        <w:t xml:space="preserve">pour une durée de </w:t>
      </w:r>
      <w:r w:rsidRPr="00FF1596" w:rsidR="00EC75F6">
        <w:rPr>
          <w:rFonts w:ascii="Calibri" w:hAnsi="Calibri"/>
          <w:color w:val="000000" w:themeColor="text1"/>
        </w:rPr>
        <w:t>sept</w:t>
      </w:r>
      <w:r w:rsidRPr="00FF1596">
        <w:rPr>
          <w:rFonts w:ascii="Calibri" w:hAnsi="Calibri"/>
          <w:color w:val="000000" w:themeColor="text1"/>
        </w:rPr>
        <w:t xml:space="preserve"> ans.</w:t>
      </w:r>
    </w:p>
    <w:p w:rsidRPr="00972EEA" w:rsidR="002746D3" w:rsidP="002746D3" w:rsidRDefault="002746D3" w14:paraId="0E6B1CE5" w14:textId="77777777">
      <w:pPr>
        <w:tabs>
          <w:tab w:val="left" w:pos="559"/>
          <w:tab w:val="left" w:pos="799"/>
          <w:tab w:val="left" w:pos="2079"/>
          <w:tab w:val="left" w:pos="5599"/>
        </w:tabs>
        <w:spacing w:line="280" w:lineRule="exact"/>
        <w:ind w:left="159"/>
        <w:jc w:val="both"/>
        <w:rPr>
          <w:rFonts w:ascii="Calibri" w:hAnsi="Calibri"/>
        </w:rPr>
      </w:pPr>
    </w:p>
    <w:p w:rsidRPr="00972EEA" w:rsidR="002746D3" w:rsidP="002746D3" w:rsidRDefault="002746D3" w14:paraId="3E402FC5" w14:textId="77777777">
      <w:pPr>
        <w:tabs>
          <w:tab w:val="left" w:pos="559"/>
          <w:tab w:val="left" w:pos="799"/>
          <w:tab w:val="left" w:pos="2079"/>
          <w:tab w:val="left" w:pos="5599"/>
        </w:tabs>
        <w:spacing w:line="280" w:lineRule="exact"/>
        <w:ind w:left="159"/>
        <w:jc w:val="both"/>
        <w:rPr>
          <w:rFonts w:ascii="Calibri" w:hAnsi="Calibri"/>
        </w:rPr>
      </w:pPr>
      <w:r w:rsidRPr="00972EEA">
        <w:rPr>
          <w:rFonts w:ascii="Calibri" w:hAnsi="Calibri"/>
        </w:rPr>
        <w:t xml:space="preserve">C’est dans ce contexte que </w:t>
      </w:r>
      <w:r w:rsidRPr="001A19BE">
        <w:rPr>
          <w:rFonts w:ascii="Calibri" w:hAnsi="Calibri"/>
          <w:b/>
          <w:bCs/>
        </w:rPr>
        <w:t xml:space="preserve">la Société </w:t>
      </w:r>
      <w:r w:rsidRPr="00972EEA">
        <w:rPr>
          <w:rFonts w:ascii="Calibri" w:hAnsi="Calibri"/>
        </w:rPr>
        <w:t xml:space="preserve">et </w:t>
      </w:r>
      <w:r w:rsidRPr="001A19BE">
        <w:rPr>
          <w:rFonts w:ascii="Calibri" w:hAnsi="Calibri"/>
          <w:b/>
          <w:bCs/>
        </w:rPr>
        <w:t>l’Associ</w:t>
      </w:r>
      <w:r w:rsidRPr="00972EEA">
        <w:rPr>
          <w:rFonts w:ascii="Calibri" w:hAnsi="Calibri"/>
        </w:rPr>
        <w:t xml:space="preserve">é ont convenu des termes de la présente convention de compte courant d’associé. </w:t>
      </w:r>
    </w:p>
    <w:p w:rsidR="002746D3" w:rsidP="002746D3" w:rsidRDefault="002746D3" w14:paraId="3F756358" w14:textId="77777777">
      <w:pPr>
        <w:tabs>
          <w:tab w:val="left" w:pos="718"/>
          <w:tab w:val="left" w:pos="958"/>
          <w:tab w:val="left" w:pos="2238"/>
          <w:tab w:val="left" w:pos="5758"/>
        </w:tabs>
        <w:spacing w:line="280" w:lineRule="exact"/>
        <w:ind w:left="159"/>
        <w:jc w:val="both"/>
        <w:rPr>
          <w:rFonts w:ascii="Calibri" w:hAnsi="Calibri"/>
        </w:rPr>
      </w:pPr>
    </w:p>
    <w:p w:rsidRPr="00D951A0" w:rsidR="002746D3" w:rsidP="002746D3" w:rsidRDefault="002746D3" w14:paraId="15710B73" w14:textId="77777777">
      <w:pPr>
        <w:tabs>
          <w:tab w:val="left" w:pos="718"/>
          <w:tab w:val="left" w:pos="958"/>
          <w:tab w:val="left" w:pos="2238"/>
          <w:tab w:val="left" w:pos="5758"/>
        </w:tabs>
        <w:spacing w:line="280" w:lineRule="exact"/>
        <w:ind w:left="159"/>
        <w:jc w:val="both"/>
        <w:rPr>
          <w:rFonts w:ascii="Calibri" w:hAnsi="Calibri"/>
        </w:rPr>
      </w:pPr>
    </w:p>
    <w:p w:rsidRPr="00B1611E" w:rsidR="002746D3" w:rsidP="00B1611E" w:rsidRDefault="004E6F74" w14:paraId="69A6BEE0" w14:textId="113C7862">
      <w:pPr>
        <w:tabs>
          <w:tab w:val="left" w:pos="718"/>
          <w:tab w:val="left" w:pos="958"/>
          <w:tab w:val="left" w:pos="2238"/>
          <w:tab w:val="left" w:pos="5758"/>
        </w:tabs>
        <w:spacing w:line="280" w:lineRule="exact"/>
        <w:jc w:val="both"/>
        <w:rPr>
          <w:rFonts w:ascii="Calibri" w:hAnsi="Calibri"/>
        </w:rPr>
      </w:pPr>
      <w:r>
        <w:rPr>
          <w:rFonts w:ascii="Calibri" w:hAnsi="Calibri"/>
          <w:b/>
          <w:bCs/>
        </w:rPr>
        <w:t>Cela étant</w:t>
      </w:r>
      <w:r w:rsidR="002746D3">
        <w:rPr>
          <w:rFonts w:ascii="Calibri" w:hAnsi="Calibri"/>
          <w:b/>
          <w:bCs/>
        </w:rPr>
        <w:t xml:space="preserve"> exposé, il est convenu ce qui suit</w:t>
      </w:r>
      <w:r w:rsidRPr="00D951A0" w:rsidR="002746D3">
        <w:rPr>
          <w:rFonts w:ascii="Calibri" w:hAnsi="Calibri"/>
          <w:b/>
          <w:bCs/>
        </w:rPr>
        <w:t> </w:t>
      </w:r>
      <w:r w:rsidRPr="00D951A0" w:rsidR="002746D3">
        <w:rPr>
          <w:rFonts w:ascii="Calibri" w:hAnsi="Calibri"/>
        </w:rPr>
        <w:t>:</w:t>
      </w:r>
    </w:p>
    <w:p w:rsidR="00216022" w:rsidP="00A040E1" w:rsidRDefault="00216022" w14:paraId="3CF57470" w14:textId="77777777">
      <w:pPr>
        <w:tabs>
          <w:tab w:val="left" w:pos="559"/>
          <w:tab w:val="left" w:pos="799"/>
          <w:tab w:val="left" w:pos="2079"/>
          <w:tab w:val="left" w:pos="5599"/>
        </w:tabs>
        <w:spacing w:line="280" w:lineRule="exact"/>
        <w:ind w:left="159"/>
        <w:jc w:val="both"/>
        <w:rPr>
          <w:rFonts w:ascii="Calibri" w:hAnsi="Calibri"/>
          <w:b/>
          <w:bCs/>
        </w:rPr>
      </w:pPr>
    </w:p>
    <w:p w:rsidRPr="00D951A0" w:rsidR="002746D3" w:rsidP="002746D3" w:rsidRDefault="002746D3" w14:paraId="2F80B718" w14:textId="77777777">
      <w:pPr>
        <w:tabs>
          <w:tab w:val="left" w:pos="559"/>
          <w:tab w:val="left" w:pos="799"/>
          <w:tab w:val="left" w:pos="2079"/>
          <w:tab w:val="left" w:pos="5599"/>
        </w:tabs>
        <w:spacing w:line="280" w:lineRule="exact"/>
        <w:ind w:left="159"/>
        <w:jc w:val="both"/>
        <w:rPr>
          <w:rFonts w:ascii="Calibri" w:hAnsi="Calibri"/>
        </w:rPr>
      </w:pPr>
      <w:r w:rsidRPr="00D43238">
        <w:rPr>
          <w:rFonts w:ascii="Calibri" w:hAnsi="Calibri"/>
          <w:b/>
          <w:bCs/>
          <w:u w:val="single"/>
        </w:rPr>
        <w:t>Article 1</w:t>
      </w:r>
      <w:r w:rsidRPr="00D951A0">
        <w:rPr>
          <w:rFonts w:ascii="Calibri" w:hAnsi="Calibri"/>
          <w:b/>
          <w:bCs/>
        </w:rPr>
        <w:t xml:space="preserve"> – Nature du concours</w:t>
      </w:r>
      <w:r>
        <w:rPr>
          <w:rFonts w:ascii="Calibri" w:hAnsi="Calibri"/>
          <w:b/>
          <w:bCs/>
        </w:rPr>
        <w:t xml:space="preserve"> financier</w:t>
      </w:r>
    </w:p>
    <w:p w:rsidR="002746D3" w:rsidP="002746D3" w:rsidRDefault="002746D3" w14:paraId="77FCD55A" w14:textId="77777777">
      <w:pPr>
        <w:jc w:val="both"/>
        <w:rPr>
          <w:rFonts w:ascii="Arial" w:hAnsi="Arial" w:cs="Arial"/>
          <w:sz w:val="20"/>
          <w:highlight w:val="cyan"/>
        </w:rPr>
      </w:pPr>
    </w:p>
    <w:p w:rsidRPr="00215ACD" w:rsidR="002746D3" w:rsidP="002746D3" w:rsidRDefault="002746D3" w14:paraId="3991E265" w14:textId="47CDA117">
      <w:pPr>
        <w:tabs>
          <w:tab w:val="left" w:pos="559"/>
          <w:tab w:val="left" w:pos="799"/>
          <w:tab w:val="left" w:pos="2079"/>
          <w:tab w:val="left" w:pos="5599"/>
        </w:tabs>
        <w:spacing w:line="280" w:lineRule="exact"/>
        <w:ind w:left="159"/>
        <w:jc w:val="both"/>
        <w:rPr>
          <w:rFonts w:ascii="Calibri" w:hAnsi="Calibri"/>
          <w:b/>
          <w:bCs/>
          <w:i/>
          <w:iCs/>
          <w:color w:val="1F497D" w:themeColor="text2"/>
          <w:u w:val="single"/>
        </w:rPr>
      </w:pPr>
      <w:r w:rsidRPr="00D951A0">
        <w:rPr>
          <w:rFonts w:ascii="Calibri" w:hAnsi="Calibri"/>
          <w:b/>
          <w:bCs/>
        </w:rPr>
        <w:tab/>
      </w:r>
      <w:r>
        <w:rPr>
          <w:rFonts w:ascii="Calibri" w:hAnsi="Calibri"/>
          <w:b/>
          <w:bCs/>
        </w:rPr>
        <w:t>L</w:t>
      </w:r>
      <w:r w:rsidRPr="00215ACD">
        <w:rPr>
          <w:rFonts w:ascii="Calibri" w:hAnsi="Calibri"/>
          <w:b/>
          <w:bCs/>
          <w:color w:val="000000" w:themeColor="text1"/>
        </w:rPr>
        <w:t>’</w:t>
      </w:r>
      <w:r w:rsidRPr="00215ACD" w:rsidR="006F6008">
        <w:rPr>
          <w:rFonts w:ascii="Calibri" w:hAnsi="Calibri"/>
          <w:b/>
          <w:bCs/>
          <w:color w:val="000000" w:themeColor="text1"/>
        </w:rPr>
        <w:t>A</w:t>
      </w:r>
      <w:r w:rsidRPr="00215ACD">
        <w:rPr>
          <w:rFonts w:ascii="Calibri" w:hAnsi="Calibri"/>
          <w:b/>
          <w:bCs/>
          <w:color w:val="000000" w:themeColor="text1"/>
        </w:rPr>
        <w:t>s</w:t>
      </w:r>
      <w:r>
        <w:rPr>
          <w:rFonts w:ascii="Calibri" w:hAnsi="Calibri"/>
          <w:b/>
          <w:bCs/>
        </w:rPr>
        <w:t>socié avance à la Société</w:t>
      </w:r>
      <w:r w:rsidRPr="00D951A0">
        <w:rPr>
          <w:rFonts w:ascii="Calibri" w:hAnsi="Calibri"/>
          <w:b/>
          <w:bCs/>
        </w:rPr>
        <w:t xml:space="preserve"> la somme de </w:t>
      </w:r>
      <w:r w:rsidRPr="00215ACD" w:rsidR="00B5264C">
        <w:rPr>
          <w:rFonts w:ascii="Calibri" w:hAnsi="Calibri"/>
          <w:b/>
          <w:bCs/>
          <w:color w:val="EE0000"/>
        </w:rPr>
        <w:t>XX</w:t>
      </w:r>
      <w:r w:rsidRPr="00215ACD" w:rsidR="004E6F74">
        <w:rPr>
          <w:rFonts w:ascii="Calibri" w:hAnsi="Calibri"/>
          <w:b/>
          <w:bCs/>
          <w:color w:val="EE0000"/>
        </w:rPr>
        <w:t>.</w:t>
      </w:r>
      <w:r w:rsidRPr="00215ACD">
        <w:rPr>
          <w:rFonts w:ascii="Calibri" w:hAnsi="Calibri"/>
          <w:b/>
          <w:bCs/>
          <w:color w:val="EE0000"/>
        </w:rPr>
        <w:t xml:space="preserve">000  </w:t>
      </w:r>
      <w:r w:rsidRPr="00D951A0">
        <w:rPr>
          <w:rFonts w:ascii="Calibri" w:hAnsi="Calibri"/>
          <w:b/>
          <w:bCs/>
        </w:rPr>
        <w:t>€</w:t>
      </w:r>
      <w:r w:rsidRPr="00D951A0">
        <w:rPr>
          <w:rFonts w:ascii="Calibri" w:hAnsi="Calibri"/>
        </w:rPr>
        <w:t>.</w:t>
      </w:r>
      <w:r w:rsidR="00D82AC4">
        <w:rPr>
          <w:rFonts w:ascii="Calibri" w:hAnsi="Calibri"/>
        </w:rPr>
        <w:t xml:space="preserve">      </w:t>
      </w:r>
      <w:r w:rsidRPr="00215ACD" w:rsidR="00D82AC4">
        <w:rPr>
          <w:rFonts w:ascii="Calibri" w:hAnsi="Calibri"/>
          <w:b/>
          <w:bCs/>
          <w:i/>
          <w:iCs/>
          <w:color w:val="1F497D" w:themeColor="text2"/>
          <w:u w:val="single"/>
        </w:rPr>
        <w:t>Multiple de 500 €</w:t>
      </w:r>
    </w:p>
    <w:p w:rsidRPr="00D951A0" w:rsidR="002746D3" w:rsidP="002746D3" w:rsidRDefault="002746D3" w14:paraId="2CA70A8B" w14:textId="77777777">
      <w:pPr>
        <w:tabs>
          <w:tab w:val="left" w:pos="559"/>
          <w:tab w:val="left" w:pos="799"/>
          <w:tab w:val="left" w:pos="2079"/>
          <w:tab w:val="left" w:pos="5599"/>
        </w:tabs>
        <w:spacing w:line="280" w:lineRule="exact"/>
        <w:ind w:left="159"/>
        <w:jc w:val="both"/>
        <w:rPr>
          <w:rFonts w:ascii="Calibri" w:hAnsi="Calibri"/>
        </w:rPr>
      </w:pPr>
    </w:p>
    <w:p w:rsidRPr="009D5D5D" w:rsidR="002746D3" w:rsidP="002746D3" w:rsidRDefault="002746D3" w14:paraId="1F4C45C6" w14:textId="55045131">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 xml:space="preserve">Cette avance sera portée au compte courant d’associé ouvert au nom de </w:t>
      </w:r>
      <w:r w:rsidRPr="00216022" w:rsidR="008312A0">
        <w:rPr>
          <w:rFonts w:ascii="Calibri" w:hAnsi="Calibri"/>
          <w:b/>
        </w:rPr>
        <w:t>l’</w:t>
      </w:r>
      <w:r w:rsidRPr="00B018F6" w:rsidR="001A19BE">
        <w:rPr>
          <w:rFonts w:ascii="Calibri" w:hAnsi="Calibri"/>
          <w:b/>
          <w:color w:val="000000" w:themeColor="text1"/>
        </w:rPr>
        <w:t>A</w:t>
      </w:r>
      <w:r w:rsidRPr="00B018F6" w:rsidR="008312A0">
        <w:rPr>
          <w:rFonts w:ascii="Calibri" w:hAnsi="Calibri"/>
          <w:b/>
          <w:color w:val="000000" w:themeColor="text1"/>
        </w:rPr>
        <w:t>s</w:t>
      </w:r>
      <w:r w:rsidRPr="00216022" w:rsidR="008312A0">
        <w:rPr>
          <w:rFonts w:ascii="Calibri" w:hAnsi="Calibri"/>
          <w:b/>
        </w:rPr>
        <w:t>socié</w:t>
      </w:r>
      <w:r w:rsidRPr="00216022">
        <w:rPr>
          <w:rFonts w:ascii="Calibri" w:hAnsi="Calibri"/>
        </w:rPr>
        <w:t xml:space="preserve"> dans les livres de </w:t>
      </w:r>
      <w:r w:rsidRPr="00216022" w:rsidR="008312A0">
        <w:rPr>
          <w:rFonts w:ascii="Calibri" w:hAnsi="Calibri"/>
          <w:b/>
        </w:rPr>
        <w:t>la</w:t>
      </w:r>
      <w:r w:rsidRPr="00216022">
        <w:rPr>
          <w:rFonts w:ascii="Calibri" w:hAnsi="Calibri"/>
        </w:rPr>
        <w:t xml:space="preserve"> </w:t>
      </w:r>
      <w:r w:rsidRPr="00216022">
        <w:rPr>
          <w:rFonts w:ascii="Calibri" w:hAnsi="Calibri"/>
          <w:b/>
          <w:bCs/>
        </w:rPr>
        <w:t>S</w:t>
      </w:r>
      <w:r w:rsidRPr="00216022">
        <w:rPr>
          <w:rFonts w:ascii="Calibri" w:hAnsi="Calibri" w:eastAsia="Times New Roman" w:cs="Times New Roman"/>
          <w:b/>
          <w:bCs/>
          <w:color w:val="000000"/>
          <w:sz w:val="23"/>
          <w:szCs w:val="23"/>
        </w:rPr>
        <w:t>oci</w:t>
      </w:r>
      <w:r w:rsidRPr="00216022" w:rsidR="008312A0">
        <w:rPr>
          <w:rFonts w:ascii="Calibri" w:hAnsi="Calibri" w:eastAsia="Times New Roman" w:cs="Times New Roman"/>
          <w:b/>
          <w:bCs/>
          <w:color w:val="000000"/>
          <w:sz w:val="23"/>
          <w:szCs w:val="23"/>
        </w:rPr>
        <w:t>été</w:t>
      </w:r>
      <w:r w:rsidRPr="00216022">
        <w:rPr>
          <w:rFonts w:ascii="Calibri" w:hAnsi="Calibri" w:eastAsia="Times New Roman" w:cs="Times New Roman"/>
          <w:b/>
          <w:bCs/>
          <w:color w:val="000000"/>
          <w:sz w:val="23"/>
          <w:szCs w:val="23"/>
        </w:rPr>
        <w:t xml:space="preserve">, </w:t>
      </w:r>
      <w:r w:rsidRPr="00216022">
        <w:rPr>
          <w:rFonts w:ascii="Calibri" w:hAnsi="Calibri"/>
        </w:rPr>
        <w:t xml:space="preserve">ce que </w:t>
      </w:r>
      <w:r w:rsidRPr="00B5264C">
        <w:rPr>
          <w:rFonts w:ascii="Calibri" w:hAnsi="Calibri"/>
          <w:b/>
        </w:rPr>
        <w:t>l’Associé</w:t>
      </w:r>
      <w:r w:rsidRPr="00216022">
        <w:rPr>
          <w:rFonts w:ascii="Calibri" w:hAnsi="Calibri"/>
        </w:rPr>
        <w:t xml:space="preserve"> accepte</w:t>
      </w:r>
    </w:p>
    <w:p w:rsidRPr="00D951A0" w:rsidR="002746D3" w:rsidP="002746D3" w:rsidRDefault="002746D3" w14:paraId="4C1D7726" w14:textId="77777777">
      <w:pPr>
        <w:tabs>
          <w:tab w:val="left" w:pos="559"/>
          <w:tab w:val="left" w:pos="799"/>
          <w:tab w:val="left" w:pos="2079"/>
          <w:tab w:val="left" w:pos="5599"/>
        </w:tabs>
        <w:spacing w:line="280" w:lineRule="exact"/>
        <w:ind w:left="159"/>
        <w:jc w:val="both"/>
        <w:rPr>
          <w:rFonts w:ascii="Calibri" w:hAnsi="Calibri"/>
          <w:b/>
          <w:bCs/>
        </w:rPr>
      </w:pPr>
      <w:r w:rsidRPr="00D951A0">
        <w:rPr>
          <w:rFonts w:ascii="Calibri" w:hAnsi="Calibri"/>
        </w:rPr>
        <w:t>Le compte courant ne devra jamais présenter de position débitrice.</w:t>
      </w:r>
    </w:p>
    <w:p w:rsidRPr="00D951A0" w:rsidR="002746D3" w:rsidP="002746D3" w:rsidRDefault="002746D3" w14:paraId="2170CBD1" w14:textId="77777777">
      <w:pPr>
        <w:tabs>
          <w:tab w:val="left" w:pos="559"/>
          <w:tab w:val="left" w:pos="799"/>
          <w:tab w:val="left" w:pos="2079"/>
          <w:tab w:val="left" w:pos="5599"/>
        </w:tabs>
        <w:spacing w:line="280" w:lineRule="exact"/>
        <w:ind w:left="159"/>
        <w:jc w:val="both"/>
        <w:rPr>
          <w:rFonts w:ascii="Calibri" w:hAnsi="Calibri"/>
          <w:b/>
          <w:bCs/>
        </w:rPr>
      </w:pPr>
    </w:p>
    <w:p w:rsidRPr="00D951A0" w:rsidR="002746D3" w:rsidP="002746D3" w:rsidRDefault="002746D3" w14:paraId="7F47D0B0" w14:textId="77777777">
      <w:pPr>
        <w:tabs>
          <w:tab w:val="left" w:pos="559"/>
          <w:tab w:val="left" w:pos="799"/>
          <w:tab w:val="left" w:pos="2079"/>
          <w:tab w:val="left" w:pos="5599"/>
        </w:tabs>
        <w:spacing w:line="280" w:lineRule="exact"/>
        <w:ind w:left="159"/>
        <w:jc w:val="both"/>
        <w:rPr>
          <w:rFonts w:ascii="Calibri" w:hAnsi="Calibri"/>
          <w:b/>
          <w:bCs/>
        </w:rPr>
      </w:pPr>
    </w:p>
    <w:p w:rsidRPr="00D951A0" w:rsidR="002746D3" w:rsidP="002746D3" w:rsidRDefault="002746D3" w14:paraId="011DDFE2" w14:textId="77777777">
      <w:pPr>
        <w:tabs>
          <w:tab w:val="left" w:pos="559"/>
          <w:tab w:val="left" w:pos="799"/>
          <w:tab w:val="left" w:pos="2079"/>
          <w:tab w:val="left" w:pos="5599"/>
        </w:tabs>
        <w:spacing w:line="280" w:lineRule="exact"/>
        <w:ind w:left="159"/>
        <w:jc w:val="both"/>
        <w:rPr>
          <w:rFonts w:ascii="Calibri" w:hAnsi="Calibri"/>
        </w:rPr>
      </w:pPr>
      <w:r w:rsidRPr="00D43238">
        <w:rPr>
          <w:rFonts w:ascii="Calibri" w:hAnsi="Calibri"/>
          <w:b/>
          <w:bCs/>
          <w:u w:val="single"/>
        </w:rPr>
        <w:t>Article 2</w:t>
      </w:r>
      <w:r>
        <w:rPr>
          <w:rFonts w:ascii="Calibri" w:hAnsi="Calibri"/>
          <w:b/>
          <w:bCs/>
        </w:rPr>
        <w:t xml:space="preserve"> – Clause de blocage – durée de l’avance</w:t>
      </w:r>
    </w:p>
    <w:p w:rsidR="002746D3" w:rsidP="002746D3" w:rsidRDefault="002746D3" w14:paraId="7222A2F6" w14:textId="77777777">
      <w:pPr>
        <w:tabs>
          <w:tab w:val="left" w:pos="559"/>
          <w:tab w:val="left" w:pos="799"/>
          <w:tab w:val="left" w:pos="2079"/>
          <w:tab w:val="left" w:pos="5599"/>
        </w:tabs>
        <w:spacing w:line="280" w:lineRule="exact"/>
        <w:ind w:left="159"/>
        <w:jc w:val="both"/>
        <w:rPr>
          <w:rFonts w:ascii="Calibri" w:hAnsi="Calibri"/>
        </w:rPr>
      </w:pPr>
    </w:p>
    <w:p w:rsidRPr="00216022" w:rsidR="002746D3" w:rsidP="002746D3" w:rsidRDefault="002746D3" w14:paraId="35D2AA9C" w14:textId="3F8B5739">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D’un commun accord, les Parties conviennent que le montant de l’avance, tel que fixé, à l’article 1 restera bloqué au profit de</w:t>
      </w:r>
      <w:r w:rsidRPr="00852107">
        <w:rPr>
          <w:rFonts w:ascii="Calibri" w:hAnsi="Calibri"/>
          <w:b/>
          <w:bCs/>
        </w:rPr>
        <w:t xml:space="preserve"> la Société</w:t>
      </w:r>
      <w:r w:rsidRPr="00216022">
        <w:rPr>
          <w:rFonts w:ascii="Calibri" w:hAnsi="Calibri"/>
        </w:rPr>
        <w:t xml:space="preserve"> pour une durée </w:t>
      </w:r>
      <w:r w:rsidRPr="00FF1596">
        <w:rPr>
          <w:rFonts w:ascii="Calibri" w:hAnsi="Calibri"/>
          <w:color w:val="000000" w:themeColor="text1"/>
        </w:rPr>
        <w:t xml:space="preserve">de </w:t>
      </w:r>
      <w:r w:rsidRPr="00FF1596" w:rsidR="00EC75F6">
        <w:rPr>
          <w:rFonts w:ascii="Calibri" w:hAnsi="Calibri"/>
          <w:b/>
          <w:color w:val="000000" w:themeColor="text1"/>
        </w:rPr>
        <w:t>sept</w:t>
      </w:r>
      <w:r w:rsidRPr="00FF1596">
        <w:rPr>
          <w:rFonts w:ascii="Calibri" w:hAnsi="Calibri"/>
          <w:b/>
          <w:color w:val="000000" w:themeColor="text1"/>
        </w:rPr>
        <w:t xml:space="preserve"> ans</w:t>
      </w:r>
      <w:r w:rsidRPr="00216022">
        <w:rPr>
          <w:rFonts w:ascii="Calibri" w:hAnsi="Calibri"/>
        </w:rPr>
        <w:t>. Les fonds seront alors indisponibles pour</w:t>
      </w:r>
      <w:r w:rsidRPr="00852107">
        <w:rPr>
          <w:rFonts w:ascii="Calibri" w:hAnsi="Calibri"/>
          <w:b/>
          <w:bCs/>
        </w:rPr>
        <w:t xml:space="preserve"> l’Associé</w:t>
      </w:r>
      <w:r w:rsidRPr="00216022">
        <w:rPr>
          <w:rFonts w:ascii="Calibri" w:hAnsi="Calibri"/>
        </w:rPr>
        <w:t xml:space="preserve"> pendant une durée de </w:t>
      </w:r>
      <w:r w:rsidR="00EC75F6">
        <w:rPr>
          <w:rFonts w:ascii="Calibri" w:hAnsi="Calibri"/>
        </w:rPr>
        <w:t>sept</w:t>
      </w:r>
      <w:r w:rsidRPr="00216022">
        <w:rPr>
          <w:rFonts w:ascii="Calibri" w:hAnsi="Calibri"/>
        </w:rPr>
        <w:t xml:space="preserve"> ans courant à compter de la date </w:t>
      </w:r>
      <w:r w:rsidR="00DE13A1">
        <w:rPr>
          <w:rFonts w:ascii="Calibri" w:hAnsi="Calibri"/>
        </w:rPr>
        <w:t>de clôture des versements (date de notification + 2 semaines)</w:t>
      </w:r>
      <w:r w:rsidRPr="00216022">
        <w:rPr>
          <w:rFonts w:ascii="Calibri" w:hAnsi="Calibri"/>
        </w:rPr>
        <w:t>.</w:t>
      </w:r>
    </w:p>
    <w:p w:rsidRPr="00216022" w:rsidR="002746D3" w:rsidP="002746D3" w:rsidRDefault="002746D3" w14:paraId="6DE7EF9F" w14:textId="77777777">
      <w:pPr>
        <w:tabs>
          <w:tab w:val="left" w:pos="559"/>
          <w:tab w:val="left" w:pos="799"/>
          <w:tab w:val="left" w:pos="2079"/>
          <w:tab w:val="left" w:pos="5599"/>
        </w:tabs>
        <w:spacing w:line="280" w:lineRule="exact"/>
        <w:ind w:left="159"/>
        <w:jc w:val="both"/>
        <w:rPr>
          <w:rFonts w:ascii="Calibri" w:hAnsi="Calibri"/>
        </w:rPr>
      </w:pPr>
    </w:p>
    <w:p w:rsidRPr="00216022" w:rsidR="002746D3" w:rsidP="002746D3" w:rsidRDefault="002746D3" w14:paraId="43D461AF" w14:textId="77777777">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 xml:space="preserve">A l’issue de cette période de blocage, </w:t>
      </w:r>
      <w:r w:rsidRPr="00852107">
        <w:rPr>
          <w:rFonts w:ascii="Calibri" w:hAnsi="Calibri"/>
          <w:b/>
          <w:bCs/>
        </w:rPr>
        <w:t>l’Associé</w:t>
      </w:r>
      <w:r w:rsidRPr="00216022">
        <w:rPr>
          <w:rFonts w:ascii="Calibri" w:hAnsi="Calibri"/>
        </w:rPr>
        <w:t xml:space="preserve"> pourra librement disposer des fonds correspondant au montant de l’avance sauf convention de renouvellement de blocage.</w:t>
      </w:r>
    </w:p>
    <w:p w:rsidRPr="00216022" w:rsidR="002746D3" w:rsidP="002746D3" w:rsidRDefault="002746D3" w14:paraId="45B45F19" w14:textId="77777777">
      <w:pPr>
        <w:tabs>
          <w:tab w:val="left" w:pos="559"/>
          <w:tab w:val="left" w:pos="799"/>
          <w:tab w:val="left" w:pos="2079"/>
          <w:tab w:val="left" w:pos="5599"/>
        </w:tabs>
        <w:spacing w:line="280" w:lineRule="exact"/>
        <w:ind w:left="159"/>
        <w:jc w:val="both"/>
        <w:rPr>
          <w:rFonts w:ascii="Calibri" w:hAnsi="Calibri"/>
        </w:rPr>
      </w:pPr>
    </w:p>
    <w:p w:rsidR="002746D3" w:rsidP="002746D3" w:rsidRDefault="002746D3" w14:paraId="33B12AD5" w14:textId="011D92E1">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 xml:space="preserve">Il est précisé que la clause de blocage porte sur le montant en capital de l’avance et non sur les intérêts créditeurs lesquels </w:t>
      </w:r>
      <w:r w:rsidRPr="00FF1596" w:rsidR="00852107">
        <w:rPr>
          <w:rFonts w:ascii="Calibri" w:hAnsi="Calibri"/>
          <w:color w:val="000000" w:themeColor="text1"/>
        </w:rPr>
        <w:t xml:space="preserve">pourront être </w:t>
      </w:r>
      <w:r w:rsidRPr="00216022">
        <w:rPr>
          <w:rFonts w:ascii="Calibri" w:hAnsi="Calibri"/>
        </w:rPr>
        <w:t>prélevés par</w:t>
      </w:r>
      <w:r w:rsidRPr="00852107">
        <w:rPr>
          <w:rFonts w:ascii="Calibri" w:hAnsi="Calibri"/>
          <w:b/>
          <w:bCs/>
        </w:rPr>
        <w:t xml:space="preserve"> l’Associé</w:t>
      </w:r>
      <w:r w:rsidRPr="00216022">
        <w:rPr>
          <w:rFonts w:ascii="Calibri" w:hAnsi="Calibri"/>
        </w:rPr>
        <w:t xml:space="preserve"> dans les conditions prévues à l’article 6 des présentes.</w:t>
      </w:r>
    </w:p>
    <w:p w:rsidR="002746D3" w:rsidP="00A040E1" w:rsidRDefault="002746D3" w14:paraId="2EC504AC" w14:textId="77777777">
      <w:pPr>
        <w:tabs>
          <w:tab w:val="left" w:pos="559"/>
          <w:tab w:val="left" w:pos="799"/>
          <w:tab w:val="left" w:pos="2079"/>
          <w:tab w:val="left" w:pos="5599"/>
        </w:tabs>
        <w:spacing w:line="280" w:lineRule="exact"/>
        <w:ind w:left="159"/>
        <w:jc w:val="both"/>
        <w:rPr>
          <w:rFonts w:ascii="Calibri" w:hAnsi="Calibri"/>
          <w:b/>
          <w:bCs/>
        </w:rPr>
      </w:pPr>
    </w:p>
    <w:p w:rsidRPr="00D951A0" w:rsidR="00BA0FF8" w:rsidP="00A040E1" w:rsidRDefault="00BA0FF8" w14:paraId="44755950" w14:textId="02540AF8">
      <w:pPr>
        <w:tabs>
          <w:tab w:val="left" w:pos="559"/>
          <w:tab w:val="left" w:pos="799"/>
          <w:tab w:val="left" w:pos="2079"/>
          <w:tab w:val="left" w:pos="5599"/>
        </w:tabs>
        <w:spacing w:line="280" w:lineRule="exact"/>
        <w:ind w:left="159"/>
        <w:jc w:val="both"/>
        <w:rPr>
          <w:rFonts w:ascii="Calibri" w:hAnsi="Calibri"/>
          <w:b/>
          <w:bCs/>
        </w:rPr>
      </w:pPr>
      <w:r w:rsidRPr="00C90E65">
        <w:rPr>
          <w:rFonts w:ascii="Calibri" w:hAnsi="Calibri"/>
        </w:rPr>
        <w:t>Il est également précisé qu'en cas de décès de</w:t>
      </w:r>
      <w:r w:rsidRPr="006F6008">
        <w:rPr>
          <w:rFonts w:ascii="Calibri" w:hAnsi="Calibri"/>
          <w:b/>
          <w:bCs/>
        </w:rPr>
        <w:t xml:space="preserve"> l’Associé</w:t>
      </w:r>
      <w:r>
        <w:rPr>
          <w:rFonts w:ascii="Calibri" w:hAnsi="Calibri"/>
        </w:rPr>
        <w:t xml:space="preserve">, les droits relatifs à cette convention seront transférés dans leur entièreté aux héritiers désignés lors de la succession mais que la clause de blocage restera active jusqu’à l‘échéance de la période de </w:t>
      </w:r>
      <w:r w:rsidRPr="00FF1596" w:rsidR="00EC75F6">
        <w:rPr>
          <w:rFonts w:ascii="Calibri" w:hAnsi="Calibri"/>
          <w:color w:val="000000" w:themeColor="text1"/>
        </w:rPr>
        <w:t>7</w:t>
      </w:r>
      <w:r w:rsidRPr="00FF1596">
        <w:rPr>
          <w:rFonts w:ascii="Calibri" w:hAnsi="Calibri"/>
          <w:color w:val="000000" w:themeColor="text1"/>
        </w:rPr>
        <w:t xml:space="preserve"> ans, </w:t>
      </w:r>
      <w:r>
        <w:rPr>
          <w:rFonts w:ascii="Calibri" w:hAnsi="Calibri"/>
        </w:rPr>
        <w:t>sans possibilité pour les héritiers d’exigibilité immédiate.</w:t>
      </w:r>
    </w:p>
    <w:p w:rsidRPr="00D951A0" w:rsidR="00840269" w:rsidRDefault="00840269" w14:paraId="57510569" w14:textId="77777777">
      <w:pPr>
        <w:tabs>
          <w:tab w:val="left" w:pos="559"/>
          <w:tab w:val="left" w:pos="799"/>
          <w:tab w:val="left" w:pos="2079"/>
          <w:tab w:val="left" w:pos="5599"/>
        </w:tabs>
        <w:spacing w:line="280" w:lineRule="exact"/>
        <w:ind w:left="159"/>
        <w:rPr>
          <w:rFonts w:ascii="Calibri" w:hAnsi="Calibri"/>
          <w:b/>
          <w:bCs/>
        </w:rPr>
      </w:pPr>
    </w:p>
    <w:p w:rsidRPr="00D951A0" w:rsidR="008312A0" w:rsidP="008312A0" w:rsidRDefault="008312A0" w14:paraId="5A497F8F" w14:textId="77777777">
      <w:pPr>
        <w:tabs>
          <w:tab w:val="left" w:pos="559"/>
          <w:tab w:val="left" w:pos="799"/>
          <w:tab w:val="left" w:pos="2079"/>
          <w:tab w:val="left" w:pos="5599"/>
        </w:tabs>
        <w:spacing w:line="280" w:lineRule="exact"/>
        <w:ind w:left="159"/>
        <w:jc w:val="both"/>
        <w:rPr>
          <w:rFonts w:ascii="Calibri" w:hAnsi="Calibri"/>
        </w:rPr>
      </w:pPr>
      <w:r w:rsidRPr="00D43238">
        <w:rPr>
          <w:rFonts w:ascii="Calibri" w:hAnsi="Calibri"/>
          <w:b/>
          <w:bCs/>
          <w:u w:val="single"/>
        </w:rPr>
        <w:t>Article 3</w:t>
      </w:r>
      <w:r w:rsidRPr="00D951A0">
        <w:rPr>
          <w:rFonts w:ascii="Calibri" w:hAnsi="Calibri"/>
          <w:b/>
          <w:bCs/>
        </w:rPr>
        <w:t xml:space="preserve"> – Rémunération</w:t>
      </w:r>
    </w:p>
    <w:p w:rsidR="008312A0" w:rsidP="008312A0" w:rsidRDefault="008312A0" w14:paraId="50AF78CD" w14:textId="77777777">
      <w:pPr>
        <w:tabs>
          <w:tab w:val="left" w:pos="559"/>
          <w:tab w:val="left" w:pos="799"/>
          <w:tab w:val="left" w:pos="2079"/>
          <w:tab w:val="left" w:pos="5599"/>
        </w:tabs>
        <w:spacing w:line="280" w:lineRule="exact"/>
        <w:ind w:left="159"/>
        <w:jc w:val="both"/>
        <w:rPr>
          <w:rFonts w:ascii="Calibri" w:hAnsi="Calibri"/>
        </w:rPr>
      </w:pPr>
    </w:p>
    <w:p w:rsidRPr="004E6F74" w:rsidR="008312A0" w:rsidP="008312A0" w:rsidRDefault="008312A0" w14:paraId="76BA20DE" w14:textId="136BB11D">
      <w:pPr>
        <w:tabs>
          <w:tab w:val="left" w:pos="559"/>
          <w:tab w:val="left" w:pos="799"/>
          <w:tab w:val="left" w:pos="2079"/>
          <w:tab w:val="left" w:pos="5599"/>
        </w:tabs>
        <w:spacing w:line="280" w:lineRule="exact"/>
        <w:ind w:left="159"/>
        <w:jc w:val="both"/>
        <w:rPr>
          <w:rFonts w:ascii="Calibri" w:hAnsi="Calibri"/>
          <w:color w:val="000000" w:themeColor="text1"/>
        </w:rPr>
      </w:pPr>
      <w:r w:rsidRPr="00216022">
        <w:rPr>
          <w:rFonts w:ascii="Calibri" w:hAnsi="Calibri"/>
        </w:rPr>
        <w:t xml:space="preserve">Le montant de l’avance sera rémunéré à compter de la date de son versement effectif </w:t>
      </w:r>
      <w:r w:rsidR="00DE13A1">
        <w:rPr>
          <w:rFonts w:ascii="Calibri" w:hAnsi="Calibri"/>
        </w:rPr>
        <w:t xml:space="preserve">(2 semaines après la notification de la demande) </w:t>
      </w:r>
      <w:r w:rsidRPr="00216022">
        <w:rPr>
          <w:rFonts w:ascii="Calibri" w:hAnsi="Calibri"/>
        </w:rPr>
        <w:t xml:space="preserve">sur les comptes de </w:t>
      </w:r>
      <w:r w:rsidRPr="00216022">
        <w:rPr>
          <w:rFonts w:ascii="Calibri" w:hAnsi="Calibri"/>
          <w:b/>
        </w:rPr>
        <w:t>la société</w:t>
      </w:r>
      <w:r w:rsidRPr="00216022">
        <w:rPr>
          <w:rFonts w:ascii="Calibri" w:hAnsi="Calibri"/>
        </w:rPr>
        <w:t xml:space="preserve"> </w:t>
      </w:r>
      <w:r w:rsidRPr="00216022">
        <w:rPr>
          <w:rFonts w:ascii="Calibri" w:hAnsi="Calibri"/>
          <w:bCs/>
        </w:rPr>
        <w:t xml:space="preserve">au taux </w:t>
      </w:r>
      <w:r w:rsidRPr="00FF1596">
        <w:rPr>
          <w:rFonts w:ascii="Calibri" w:hAnsi="Calibri"/>
          <w:bCs/>
          <w:color w:val="000000" w:themeColor="text1"/>
        </w:rPr>
        <w:t>de</w:t>
      </w:r>
      <w:r w:rsidRPr="00FF1596">
        <w:rPr>
          <w:rFonts w:ascii="Calibri" w:hAnsi="Calibri"/>
          <w:b/>
          <w:bCs/>
          <w:color w:val="000000" w:themeColor="text1"/>
        </w:rPr>
        <w:t xml:space="preserve"> </w:t>
      </w:r>
      <w:r w:rsidRPr="00FF1596" w:rsidR="00EC75F6">
        <w:rPr>
          <w:rFonts w:ascii="Calibri" w:hAnsi="Calibri"/>
          <w:b/>
          <w:bCs/>
          <w:color w:val="000000" w:themeColor="text1"/>
        </w:rPr>
        <w:t>2,5</w:t>
      </w:r>
      <w:r w:rsidRPr="00FF1596">
        <w:rPr>
          <w:rFonts w:ascii="Calibri" w:hAnsi="Calibri"/>
          <w:b/>
          <w:bCs/>
          <w:color w:val="000000" w:themeColor="text1"/>
        </w:rPr>
        <w:t xml:space="preserve"> % l’an </w:t>
      </w:r>
      <w:r w:rsidRPr="004E6F74">
        <w:rPr>
          <w:rFonts w:ascii="Calibri" w:hAnsi="Calibri"/>
          <w:b/>
          <w:bCs/>
          <w:color w:val="000000" w:themeColor="text1"/>
        </w:rPr>
        <w:t>pour la durée correspondant à la durée de blocage des fonds</w:t>
      </w:r>
      <w:r w:rsidRPr="004E6F74">
        <w:rPr>
          <w:rFonts w:ascii="Calibri" w:hAnsi="Calibri"/>
          <w:color w:val="000000" w:themeColor="text1"/>
        </w:rPr>
        <w:t>.</w:t>
      </w:r>
    </w:p>
    <w:p w:rsidR="008312A0" w:rsidP="008312A0" w:rsidRDefault="008312A0" w14:paraId="5D8BE107" w14:textId="77777777">
      <w:pPr>
        <w:tabs>
          <w:tab w:val="left" w:pos="559"/>
          <w:tab w:val="left" w:pos="799"/>
          <w:tab w:val="left" w:pos="2079"/>
          <w:tab w:val="left" w:pos="5599"/>
        </w:tabs>
        <w:spacing w:line="280" w:lineRule="exact"/>
        <w:ind w:left="159"/>
        <w:jc w:val="both"/>
        <w:rPr>
          <w:rFonts w:ascii="Calibri" w:hAnsi="Calibri"/>
        </w:rPr>
      </w:pPr>
    </w:p>
    <w:p w:rsidRPr="00215ACD" w:rsidR="008312A0" w:rsidP="008312A0" w:rsidRDefault="008312A0" w14:paraId="5A44B776" w14:textId="4F5FE193">
      <w:pPr>
        <w:tabs>
          <w:tab w:val="left" w:pos="559"/>
          <w:tab w:val="left" w:pos="799"/>
          <w:tab w:val="left" w:pos="2079"/>
          <w:tab w:val="left" w:pos="5599"/>
        </w:tabs>
        <w:spacing w:line="280" w:lineRule="exact"/>
        <w:ind w:left="159"/>
        <w:jc w:val="both"/>
        <w:rPr>
          <w:rFonts w:ascii="Calibri" w:hAnsi="Calibri"/>
          <w:color w:val="000000" w:themeColor="text1"/>
        </w:rPr>
      </w:pPr>
      <w:r w:rsidRPr="00215ACD">
        <w:rPr>
          <w:rFonts w:ascii="Calibri" w:hAnsi="Calibri"/>
          <w:color w:val="000000" w:themeColor="text1"/>
        </w:rPr>
        <w:t xml:space="preserve">La rémunération </w:t>
      </w:r>
      <w:r w:rsidRPr="00215ACD" w:rsidR="00852107">
        <w:rPr>
          <w:rFonts w:ascii="Calibri" w:hAnsi="Calibri"/>
          <w:color w:val="000000" w:themeColor="text1"/>
        </w:rPr>
        <w:t xml:space="preserve">annuelle </w:t>
      </w:r>
      <w:r w:rsidRPr="00215ACD">
        <w:rPr>
          <w:rFonts w:ascii="Calibri" w:hAnsi="Calibri"/>
          <w:color w:val="000000" w:themeColor="text1"/>
        </w:rPr>
        <w:t>portera uniquement sur le montant du capital de l’avance et non les intérêts créditeurs</w:t>
      </w:r>
      <w:r w:rsidRPr="00215ACD" w:rsidR="00852107">
        <w:rPr>
          <w:rFonts w:ascii="Calibri" w:hAnsi="Calibri"/>
          <w:color w:val="000000" w:themeColor="text1"/>
        </w:rPr>
        <w:t xml:space="preserve"> de l’année en cours </w:t>
      </w:r>
      <w:r w:rsidRPr="00215ACD" w:rsidR="00EC75F6">
        <w:rPr>
          <w:rFonts w:ascii="Calibri" w:hAnsi="Calibri"/>
          <w:color w:val="000000" w:themeColor="text1"/>
        </w:rPr>
        <w:t xml:space="preserve">qui </w:t>
      </w:r>
      <w:r w:rsidRPr="00215ACD">
        <w:rPr>
          <w:rFonts w:ascii="Calibri" w:hAnsi="Calibri"/>
          <w:color w:val="000000" w:themeColor="text1"/>
        </w:rPr>
        <w:t xml:space="preserve">ne </w:t>
      </w:r>
      <w:r w:rsidRPr="00215ACD" w:rsidR="00EC75F6">
        <w:rPr>
          <w:rFonts w:ascii="Calibri" w:hAnsi="Calibri"/>
          <w:color w:val="000000" w:themeColor="text1"/>
        </w:rPr>
        <w:t>seront pas</w:t>
      </w:r>
      <w:r w:rsidRPr="00215ACD">
        <w:rPr>
          <w:rFonts w:ascii="Calibri" w:hAnsi="Calibri"/>
          <w:color w:val="000000" w:themeColor="text1"/>
        </w:rPr>
        <w:t xml:space="preserve"> productifs d’intérêts.</w:t>
      </w:r>
    </w:p>
    <w:p w:rsidRPr="00216022" w:rsidR="008312A0" w:rsidP="008312A0" w:rsidRDefault="008312A0" w14:paraId="193F159E" w14:textId="77777777">
      <w:pPr>
        <w:tabs>
          <w:tab w:val="left" w:pos="559"/>
          <w:tab w:val="left" w:pos="799"/>
          <w:tab w:val="left" w:pos="2079"/>
          <w:tab w:val="left" w:pos="5599"/>
        </w:tabs>
        <w:spacing w:line="280" w:lineRule="exact"/>
        <w:ind w:left="159"/>
        <w:jc w:val="both"/>
        <w:rPr>
          <w:rFonts w:ascii="Calibri" w:hAnsi="Calibri"/>
        </w:rPr>
      </w:pPr>
    </w:p>
    <w:p w:rsidRPr="00216022" w:rsidR="008312A0" w:rsidP="008312A0" w:rsidRDefault="008312A0" w14:paraId="242D0985" w14:textId="77777777">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De même, si au terme de la période de blocage des fonds, si pour une quelconque raison le montant de l’avance était conservé sur le compte courant de l’Associé, le montant en capital de l’avance comme les intérêts non prélevés, ne sera plus productif d’intérêts sauf nouvelle convention de blocage convenue entre les Parties.</w:t>
      </w:r>
    </w:p>
    <w:p w:rsidRPr="00D951A0" w:rsidR="00840269" w:rsidRDefault="00840269" w14:paraId="6ED2F2DA" w14:textId="77777777">
      <w:pPr>
        <w:tabs>
          <w:tab w:val="left" w:pos="559"/>
          <w:tab w:val="left" w:pos="799"/>
          <w:tab w:val="left" w:pos="2079"/>
          <w:tab w:val="left" w:pos="5599"/>
        </w:tabs>
        <w:spacing w:line="280" w:lineRule="exact"/>
        <w:ind w:left="159"/>
        <w:rPr>
          <w:rFonts w:ascii="Calibri" w:hAnsi="Calibri"/>
        </w:rPr>
      </w:pPr>
    </w:p>
    <w:p w:rsidRPr="00D951A0" w:rsidR="00840269" w:rsidRDefault="00840269" w14:paraId="2DBB9699" w14:textId="77777777">
      <w:pPr>
        <w:tabs>
          <w:tab w:val="left" w:pos="559"/>
          <w:tab w:val="left" w:pos="799"/>
          <w:tab w:val="left" w:pos="2079"/>
          <w:tab w:val="left" w:pos="5599"/>
        </w:tabs>
        <w:spacing w:line="280" w:lineRule="exact"/>
        <w:ind w:left="159"/>
        <w:rPr>
          <w:rFonts w:ascii="Calibri" w:hAnsi="Calibri"/>
        </w:rPr>
      </w:pPr>
    </w:p>
    <w:p w:rsidR="008312A0" w:rsidP="008312A0" w:rsidRDefault="008312A0" w14:paraId="108D39BC" w14:textId="77777777">
      <w:pPr>
        <w:tabs>
          <w:tab w:val="left" w:pos="559"/>
          <w:tab w:val="left" w:pos="799"/>
          <w:tab w:val="left" w:pos="2079"/>
          <w:tab w:val="left" w:pos="5599"/>
        </w:tabs>
        <w:spacing w:line="280" w:lineRule="exact"/>
        <w:ind w:left="159"/>
        <w:jc w:val="both"/>
        <w:rPr>
          <w:rFonts w:ascii="Calibri" w:hAnsi="Calibri"/>
          <w:b/>
          <w:bCs/>
        </w:rPr>
      </w:pPr>
      <w:r w:rsidRPr="00D35FBB">
        <w:rPr>
          <w:rFonts w:ascii="Calibri" w:hAnsi="Calibri"/>
          <w:b/>
          <w:bCs/>
          <w:u w:val="single"/>
        </w:rPr>
        <w:t>Article 4</w:t>
      </w:r>
      <w:r w:rsidRPr="00D951A0">
        <w:rPr>
          <w:rFonts w:ascii="Calibri" w:hAnsi="Calibri"/>
          <w:b/>
          <w:bCs/>
        </w:rPr>
        <w:t xml:space="preserve"> – Versement de l’avance</w:t>
      </w:r>
    </w:p>
    <w:p w:rsidRPr="00D951A0" w:rsidR="00216022" w:rsidP="008312A0" w:rsidRDefault="00216022" w14:paraId="14ECA616" w14:textId="77777777">
      <w:pPr>
        <w:tabs>
          <w:tab w:val="left" w:pos="559"/>
          <w:tab w:val="left" w:pos="799"/>
          <w:tab w:val="left" w:pos="2079"/>
          <w:tab w:val="left" w:pos="5599"/>
        </w:tabs>
        <w:spacing w:line="280" w:lineRule="exact"/>
        <w:ind w:left="159"/>
        <w:jc w:val="both"/>
        <w:rPr>
          <w:rFonts w:ascii="Calibri" w:hAnsi="Calibri"/>
        </w:rPr>
      </w:pPr>
    </w:p>
    <w:p w:rsidRPr="00216022" w:rsidR="008312A0" w:rsidP="008312A0" w:rsidRDefault="008312A0" w14:paraId="55AC43BA" w14:textId="58A6583F">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 xml:space="preserve">Le montant de l‘avance sera versé par </w:t>
      </w:r>
      <w:r w:rsidRPr="00852107">
        <w:rPr>
          <w:rFonts w:ascii="Calibri" w:hAnsi="Calibri"/>
          <w:b/>
          <w:bCs/>
        </w:rPr>
        <w:t>l’Associé</w:t>
      </w:r>
      <w:r w:rsidRPr="00216022">
        <w:rPr>
          <w:rFonts w:ascii="Calibri" w:hAnsi="Calibri"/>
        </w:rPr>
        <w:t xml:space="preserve"> sur appel de fonds de </w:t>
      </w:r>
      <w:r w:rsidRPr="00852107">
        <w:rPr>
          <w:rFonts w:ascii="Calibri" w:hAnsi="Calibri"/>
          <w:b/>
          <w:bCs/>
        </w:rPr>
        <w:t>la Société</w:t>
      </w:r>
      <w:r w:rsidRPr="00216022">
        <w:rPr>
          <w:rFonts w:ascii="Calibri" w:hAnsi="Calibri"/>
        </w:rPr>
        <w:t xml:space="preserve"> </w:t>
      </w:r>
      <w:r w:rsidR="00DE13A1">
        <w:rPr>
          <w:rFonts w:ascii="Calibri" w:hAnsi="Calibri"/>
        </w:rPr>
        <w:t>qui sera adressé à tous les participants</w:t>
      </w:r>
      <w:r w:rsidRPr="00216022">
        <w:rPr>
          <w:rFonts w:ascii="Calibri" w:hAnsi="Calibri"/>
        </w:rPr>
        <w:t xml:space="preserve"> dans les </w:t>
      </w:r>
      <w:r w:rsidR="00DE13A1">
        <w:rPr>
          <w:rFonts w:ascii="Calibri" w:hAnsi="Calibri"/>
          <w:b/>
        </w:rPr>
        <w:t>6</w:t>
      </w:r>
      <w:r w:rsidR="00216022">
        <w:rPr>
          <w:rFonts w:ascii="Calibri" w:hAnsi="Calibri"/>
          <w:b/>
        </w:rPr>
        <w:t xml:space="preserve"> mois</w:t>
      </w:r>
      <w:r w:rsidRPr="00216022">
        <w:rPr>
          <w:rFonts w:ascii="Calibri" w:hAnsi="Calibri"/>
        </w:rPr>
        <w:t xml:space="preserve"> suivant la signature de la présente convention</w:t>
      </w:r>
      <w:r w:rsidR="00216022">
        <w:rPr>
          <w:rFonts w:ascii="Calibri" w:hAnsi="Calibri"/>
        </w:rPr>
        <w:t>,</w:t>
      </w:r>
      <w:r w:rsidRPr="00216022">
        <w:rPr>
          <w:rFonts w:ascii="Calibri" w:hAnsi="Calibri"/>
        </w:rPr>
        <w:t xml:space="preserve"> par courrier électronique à l’adresse fournie par l</w:t>
      </w:r>
      <w:r w:rsidRPr="00852107">
        <w:rPr>
          <w:rFonts w:ascii="Calibri" w:hAnsi="Calibri"/>
          <w:b/>
          <w:bCs/>
        </w:rPr>
        <w:t>’Associé</w:t>
      </w:r>
      <w:r w:rsidRPr="00216022">
        <w:rPr>
          <w:rFonts w:ascii="Calibri" w:hAnsi="Calibri"/>
        </w:rPr>
        <w:t>.</w:t>
      </w:r>
    </w:p>
    <w:p w:rsidRPr="00216022" w:rsidR="008312A0" w:rsidP="008312A0" w:rsidRDefault="008312A0" w14:paraId="4CAF1714" w14:textId="77777777">
      <w:pPr>
        <w:tabs>
          <w:tab w:val="left" w:pos="559"/>
          <w:tab w:val="left" w:pos="799"/>
          <w:tab w:val="left" w:pos="2079"/>
          <w:tab w:val="left" w:pos="5599"/>
        </w:tabs>
        <w:spacing w:line="280" w:lineRule="exact"/>
        <w:ind w:left="159"/>
        <w:jc w:val="both"/>
        <w:rPr>
          <w:rFonts w:ascii="Calibri" w:hAnsi="Calibri"/>
        </w:rPr>
      </w:pPr>
    </w:p>
    <w:p w:rsidRPr="00216022" w:rsidR="008312A0" w:rsidP="008312A0" w:rsidRDefault="008312A0" w14:paraId="7415324E" w14:textId="77777777">
      <w:pPr>
        <w:tabs>
          <w:tab w:val="left" w:pos="559"/>
          <w:tab w:val="left" w:pos="799"/>
          <w:tab w:val="left" w:pos="2079"/>
          <w:tab w:val="left" w:pos="5599"/>
        </w:tabs>
        <w:spacing w:line="280" w:lineRule="exact"/>
        <w:ind w:left="159"/>
        <w:jc w:val="both"/>
        <w:rPr>
          <w:rFonts w:ascii="Calibri" w:hAnsi="Calibri"/>
        </w:rPr>
      </w:pPr>
      <w:r w:rsidRPr="00852107">
        <w:rPr>
          <w:rFonts w:ascii="Calibri" w:hAnsi="Calibri"/>
          <w:b/>
          <w:bCs/>
        </w:rPr>
        <w:t>L’Associé</w:t>
      </w:r>
      <w:r w:rsidRPr="00216022">
        <w:rPr>
          <w:rFonts w:ascii="Calibri" w:hAnsi="Calibri"/>
        </w:rPr>
        <w:t xml:space="preserve"> s’engage à verser le montant convenu de l’avance dans </w:t>
      </w:r>
      <w:r w:rsidRPr="00216022">
        <w:rPr>
          <w:rFonts w:ascii="Calibri" w:hAnsi="Calibri"/>
          <w:b/>
        </w:rPr>
        <w:t>les 15 jours</w:t>
      </w:r>
      <w:r w:rsidRPr="00216022">
        <w:rPr>
          <w:rFonts w:ascii="Calibri" w:hAnsi="Calibri"/>
        </w:rPr>
        <w:t xml:space="preserve"> suivant la notification de cette demande faute de quoi la présente convention deviendra caduque si bon semble à </w:t>
      </w:r>
      <w:r w:rsidRPr="00852107">
        <w:rPr>
          <w:rFonts w:ascii="Calibri" w:hAnsi="Calibri"/>
          <w:b/>
          <w:bCs/>
        </w:rPr>
        <w:t>la Société</w:t>
      </w:r>
      <w:r w:rsidRPr="00216022">
        <w:rPr>
          <w:rFonts w:ascii="Calibri" w:hAnsi="Calibri"/>
        </w:rPr>
        <w:t xml:space="preserve"> après demande réitérée.</w:t>
      </w:r>
    </w:p>
    <w:p w:rsidRPr="00216022" w:rsidR="008312A0" w:rsidP="008312A0" w:rsidRDefault="008312A0" w14:paraId="6C37C495" w14:textId="77777777">
      <w:pPr>
        <w:tabs>
          <w:tab w:val="left" w:pos="559"/>
          <w:tab w:val="left" w:pos="799"/>
          <w:tab w:val="left" w:pos="2079"/>
          <w:tab w:val="left" w:pos="5599"/>
        </w:tabs>
        <w:spacing w:line="280" w:lineRule="exact"/>
        <w:ind w:left="159"/>
        <w:jc w:val="both"/>
        <w:rPr>
          <w:rFonts w:ascii="Calibri" w:hAnsi="Calibri"/>
        </w:rPr>
      </w:pPr>
    </w:p>
    <w:p w:rsidRPr="00216022" w:rsidR="008312A0" w:rsidP="008312A0" w:rsidRDefault="008312A0" w14:paraId="327D77D9" w14:textId="77777777">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 xml:space="preserve">Le versement pourra intervenir par chèque ou virement bancaire au choix de </w:t>
      </w:r>
      <w:r w:rsidRPr="00852107">
        <w:rPr>
          <w:rFonts w:ascii="Calibri" w:hAnsi="Calibri"/>
          <w:b/>
          <w:bCs/>
        </w:rPr>
        <w:t>l’Associé</w:t>
      </w:r>
      <w:r w:rsidRPr="00216022">
        <w:rPr>
          <w:rFonts w:ascii="Calibri" w:hAnsi="Calibri"/>
        </w:rPr>
        <w:t>.</w:t>
      </w:r>
    </w:p>
    <w:p w:rsidRPr="00216022" w:rsidR="008312A0" w:rsidP="00216022" w:rsidRDefault="008312A0" w14:paraId="126B9315" w14:textId="246A9C4F">
      <w:pPr>
        <w:tabs>
          <w:tab w:val="left" w:pos="559"/>
          <w:tab w:val="left" w:pos="799"/>
          <w:tab w:val="left" w:pos="2079"/>
          <w:tab w:val="left" w:pos="5599"/>
        </w:tabs>
        <w:spacing w:line="280" w:lineRule="exact"/>
        <w:ind w:left="159"/>
        <w:jc w:val="both"/>
        <w:rPr>
          <w:rFonts w:ascii="Calibri" w:hAnsi="Calibri"/>
        </w:rPr>
      </w:pPr>
      <w:r w:rsidRPr="00216022">
        <w:rPr>
          <w:rFonts w:ascii="Calibri" w:hAnsi="Calibri"/>
        </w:rPr>
        <w:t xml:space="preserve">Il sera effectif à la date de réception du chèque par </w:t>
      </w:r>
      <w:r w:rsidRPr="00852107">
        <w:rPr>
          <w:rFonts w:ascii="Calibri" w:hAnsi="Calibri"/>
          <w:b/>
          <w:bCs/>
        </w:rPr>
        <w:t xml:space="preserve">la </w:t>
      </w:r>
      <w:r w:rsidRPr="00215ACD" w:rsidR="00852107">
        <w:rPr>
          <w:rFonts w:ascii="Calibri" w:hAnsi="Calibri"/>
          <w:b/>
          <w:bCs/>
          <w:color w:val="000000" w:themeColor="text1"/>
        </w:rPr>
        <w:t>S</w:t>
      </w:r>
      <w:r w:rsidRPr="00215ACD">
        <w:rPr>
          <w:rFonts w:ascii="Calibri" w:hAnsi="Calibri"/>
          <w:b/>
          <w:bCs/>
          <w:color w:val="000000" w:themeColor="text1"/>
        </w:rPr>
        <w:t>o</w:t>
      </w:r>
      <w:r w:rsidRPr="00852107">
        <w:rPr>
          <w:rFonts w:ascii="Calibri" w:hAnsi="Calibri"/>
          <w:b/>
          <w:bCs/>
        </w:rPr>
        <w:t>ciété</w:t>
      </w:r>
      <w:r w:rsidRPr="00216022">
        <w:rPr>
          <w:rFonts w:ascii="Calibri" w:hAnsi="Calibri"/>
        </w:rPr>
        <w:t xml:space="preserve"> ou de l’ordre de virement.</w:t>
      </w:r>
    </w:p>
    <w:p w:rsidRPr="00D951A0" w:rsidR="008312A0" w:rsidP="008312A0" w:rsidRDefault="008312A0" w14:paraId="43F63889" w14:textId="77777777">
      <w:pPr>
        <w:tabs>
          <w:tab w:val="left" w:pos="559"/>
          <w:tab w:val="left" w:pos="799"/>
          <w:tab w:val="left" w:pos="2079"/>
          <w:tab w:val="left" w:pos="5599"/>
        </w:tabs>
        <w:spacing w:line="280" w:lineRule="exact"/>
        <w:ind w:left="159"/>
        <w:jc w:val="both"/>
        <w:rPr>
          <w:rFonts w:ascii="Calibri" w:hAnsi="Calibri"/>
        </w:rPr>
      </w:pPr>
    </w:p>
    <w:p w:rsidRPr="00D951A0" w:rsidR="00840269" w:rsidRDefault="00840269" w14:paraId="57E3CA8B" w14:textId="77777777">
      <w:pPr>
        <w:tabs>
          <w:tab w:val="left" w:pos="559"/>
          <w:tab w:val="left" w:pos="799"/>
          <w:tab w:val="left" w:pos="2079"/>
          <w:tab w:val="left" w:pos="5599"/>
        </w:tabs>
        <w:spacing w:line="280" w:lineRule="exact"/>
        <w:ind w:left="159"/>
        <w:rPr>
          <w:rFonts w:ascii="Calibri" w:hAnsi="Calibri"/>
        </w:rPr>
      </w:pPr>
    </w:p>
    <w:p w:rsidRPr="00D35FBB" w:rsidR="00840269" w:rsidRDefault="00840269" w14:paraId="58DE0A1D" w14:textId="77777777">
      <w:pPr>
        <w:tabs>
          <w:tab w:val="left" w:pos="559"/>
          <w:tab w:val="left" w:pos="799"/>
          <w:tab w:val="left" w:pos="2079"/>
          <w:tab w:val="left" w:pos="5599"/>
        </w:tabs>
        <w:spacing w:line="280" w:lineRule="exact"/>
        <w:ind w:left="159"/>
        <w:rPr>
          <w:rFonts w:ascii="Calibri" w:hAnsi="Calibri"/>
          <w:b/>
          <w:bCs/>
          <w:u w:val="single"/>
        </w:rPr>
      </w:pPr>
      <w:r w:rsidRPr="00D35FBB">
        <w:rPr>
          <w:rFonts w:ascii="Calibri" w:hAnsi="Calibri"/>
          <w:b/>
          <w:bCs/>
          <w:u w:val="single"/>
        </w:rPr>
        <w:t>Article 5</w:t>
      </w:r>
      <w:r w:rsidRPr="00D951A0">
        <w:rPr>
          <w:rFonts w:ascii="Calibri" w:hAnsi="Calibri"/>
          <w:b/>
          <w:bCs/>
        </w:rPr>
        <w:t xml:space="preserve"> – Modalités de remboursement</w:t>
      </w:r>
    </w:p>
    <w:p w:rsidRPr="00D951A0" w:rsidR="008312A0" w:rsidRDefault="008312A0" w14:paraId="5936EFA6" w14:textId="77777777">
      <w:pPr>
        <w:tabs>
          <w:tab w:val="left" w:pos="559"/>
          <w:tab w:val="left" w:pos="799"/>
          <w:tab w:val="left" w:pos="2079"/>
          <w:tab w:val="left" w:pos="5599"/>
        </w:tabs>
        <w:spacing w:line="280" w:lineRule="exact"/>
        <w:ind w:left="159"/>
        <w:rPr>
          <w:rFonts w:ascii="Calibri" w:hAnsi="Calibri"/>
          <w:b/>
          <w:bCs/>
        </w:rPr>
      </w:pPr>
    </w:p>
    <w:p w:rsidRPr="00216022" w:rsidR="008312A0" w:rsidP="008312A0" w:rsidRDefault="008312A0" w14:paraId="2B948979" w14:textId="6D9C03FB">
      <w:pPr>
        <w:tabs>
          <w:tab w:val="left" w:pos="718"/>
          <w:tab w:val="left" w:pos="958"/>
          <w:tab w:val="left" w:pos="2238"/>
          <w:tab w:val="left" w:pos="5758"/>
        </w:tabs>
        <w:spacing w:line="280" w:lineRule="exact"/>
        <w:ind w:left="159"/>
        <w:jc w:val="both"/>
        <w:rPr>
          <w:rFonts w:ascii="Calibri" w:hAnsi="Calibri"/>
        </w:rPr>
      </w:pPr>
      <w:r w:rsidRPr="00D951A0">
        <w:rPr>
          <w:rFonts w:ascii="Calibri" w:hAnsi="Calibri"/>
          <w:b/>
          <w:bCs/>
        </w:rPr>
        <w:t>Le remboursement du capital</w:t>
      </w:r>
      <w:r>
        <w:rPr>
          <w:rFonts w:ascii="Calibri" w:hAnsi="Calibri"/>
          <w:b/>
          <w:bCs/>
        </w:rPr>
        <w:t xml:space="preserve"> </w:t>
      </w:r>
      <w:r w:rsidRPr="00D951A0">
        <w:rPr>
          <w:rFonts w:ascii="Calibri" w:hAnsi="Calibri"/>
        </w:rPr>
        <w:t>de l'avance</w:t>
      </w:r>
      <w:r>
        <w:rPr>
          <w:rFonts w:ascii="Calibri" w:hAnsi="Calibri"/>
          <w:b/>
          <w:bCs/>
        </w:rPr>
        <w:t xml:space="preserve"> </w:t>
      </w:r>
      <w:r w:rsidRPr="00216022">
        <w:rPr>
          <w:rFonts w:ascii="Calibri" w:hAnsi="Calibri"/>
          <w:b/>
          <w:bCs/>
        </w:rPr>
        <w:t xml:space="preserve">et des intérêts non prélevés </w:t>
      </w:r>
      <w:r w:rsidRPr="00216022">
        <w:rPr>
          <w:rFonts w:ascii="Calibri" w:hAnsi="Calibri"/>
        </w:rPr>
        <w:t xml:space="preserve">sera effectué automatiquement par </w:t>
      </w:r>
      <w:r w:rsidRPr="00216022">
        <w:rPr>
          <w:rFonts w:ascii="Calibri" w:hAnsi="Calibri"/>
          <w:b/>
        </w:rPr>
        <w:t>la Société</w:t>
      </w:r>
      <w:r w:rsidRPr="00216022">
        <w:rPr>
          <w:rFonts w:ascii="Calibri" w:hAnsi="Calibri"/>
        </w:rPr>
        <w:t xml:space="preserve"> par chèque bancaire ou virement, libellé au nom de </w:t>
      </w:r>
      <w:r w:rsidRPr="004E6F74">
        <w:rPr>
          <w:rFonts w:ascii="Calibri" w:hAnsi="Calibri"/>
          <w:color w:val="EE0000"/>
        </w:rPr>
        <w:t>…………………………………………………….</w:t>
      </w:r>
      <w:r w:rsidRPr="00216022">
        <w:rPr>
          <w:rFonts w:ascii="Calibri" w:hAnsi="Calibri"/>
        </w:rPr>
        <w:t xml:space="preserve"> à l'échéance des </w:t>
      </w:r>
      <w:r w:rsidRPr="00FF1596" w:rsidR="00215ACD">
        <w:rPr>
          <w:rFonts w:ascii="Calibri" w:hAnsi="Calibri"/>
          <w:color w:val="000000" w:themeColor="text1"/>
        </w:rPr>
        <w:t>sept</w:t>
      </w:r>
      <w:r w:rsidRPr="00215ACD">
        <w:rPr>
          <w:rFonts w:ascii="Calibri" w:hAnsi="Calibri"/>
          <w:color w:val="EE0000"/>
        </w:rPr>
        <w:t xml:space="preserve"> </w:t>
      </w:r>
      <w:r w:rsidRPr="00216022">
        <w:rPr>
          <w:rFonts w:ascii="Calibri" w:hAnsi="Calibri"/>
        </w:rPr>
        <w:t xml:space="preserve">ans à l’adresse bancaire ou du domicile communiquée par </w:t>
      </w:r>
      <w:r w:rsidRPr="00852107">
        <w:rPr>
          <w:rFonts w:ascii="Calibri" w:hAnsi="Calibri"/>
          <w:b/>
          <w:bCs/>
        </w:rPr>
        <w:t>l’Associé</w:t>
      </w:r>
      <w:r w:rsidRPr="00216022">
        <w:rPr>
          <w:rFonts w:ascii="Calibri" w:hAnsi="Calibri"/>
        </w:rPr>
        <w:t xml:space="preserve"> dans un délai de </w:t>
      </w:r>
      <w:r w:rsidR="00216022">
        <w:rPr>
          <w:rFonts w:ascii="Calibri" w:hAnsi="Calibri"/>
        </w:rPr>
        <w:t>15</w:t>
      </w:r>
      <w:r w:rsidRPr="00216022">
        <w:rPr>
          <w:rFonts w:ascii="Calibri" w:hAnsi="Calibri"/>
        </w:rPr>
        <w:t xml:space="preserve"> jours.</w:t>
      </w:r>
    </w:p>
    <w:p w:rsidR="008312A0" w:rsidP="008312A0" w:rsidRDefault="008312A0" w14:paraId="7C6ABC72" w14:textId="77777777">
      <w:pPr>
        <w:tabs>
          <w:tab w:val="left" w:pos="718"/>
          <w:tab w:val="left" w:pos="958"/>
          <w:tab w:val="left" w:pos="2238"/>
          <w:tab w:val="left" w:pos="5758"/>
        </w:tabs>
        <w:spacing w:line="280" w:lineRule="exact"/>
        <w:ind w:left="159"/>
        <w:jc w:val="both"/>
        <w:rPr>
          <w:rFonts w:ascii="Calibri" w:hAnsi="Calibri"/>
        </w:rPr>
      </w:pPr>
    </w:p>
    <w:p w:rsidRPr="0003473A" w:rsidR="00EC75F6" w:rsidP="008312A0" w:rsidRDefault="00EC75F6" w14:paraId="68B75B66" w14:textId="2E9F4E61">
      <w:pPr>
        <w:tabs>
          <w:tab w:val="left" w:pos="559"/>
          <w:tab w:val="left" w:pos="799"/>
          <w:tab w:val="left" w:pos="2079"/>
          <w:tab w:val="left" w:pos="5599"/>
        </w:tabs>
        <w:spacing w:line="280" w:lineRule="exact"/>
        <w:ind w:left="159"/>
        <w:jc w:val="both"/>
        <w:rPr>
          <w:rFonts w:ascii="Calibri" w:hAnsi="Calibri"/>
          <w:color w:val="000000" w:themeColor="text1"/>
        </w:rPr>
      </w:pPr>
      <w:r w:rsidRPr="0003473A">
        <w:rPr>
          <w:rFonts w:ascii="Calibri" w:hAnsi="Calibri"/>
          <w:color w:val="000000" w:themeColor="text1"/>
        </w:rPr>
        <w:t>5.1 remboursement anticipé à la demande du sociétaire :</w:t>
      </w:r>
    </w:p>
    <w:p w:rsidRPr="0003473A" w:rsidR="008312A0" w:rsidP="00EC75F6" w:rsidRDefault="008312A0" w14:paraId="25CC6B49" w14:textId="71F2E581">
      <w:pPr>
        <w:tabs>
          <w:tab w:val="left" w:pos="559"/>
          <w:tab w:val="left" w:pos="799"/>
          <w:tab w:val="left" w:pos="2079"/>
          <w:tab w:val="left" w:pos="5599"/>
        </w:tabs>
        <w:spacing w:line="280" w:lineRule="exact"/>
        <w:ind w:left="559"/>
        <w:jc w:val="both"/>
        <w:rPr>
          <w:rFonts w:ascii="Calibri" w:hAnsi="Calibri"/>
          <w:color w:val="000000" w:themeColor="text1"/>
        </w:rPr>
      </w:pPr>
      <w:r w:rsidRPr="0003473A">
        <w:rPr>
          <w:rFonts w:ascii="Calibri" w:hAnsi="Calibri"/>
          <w:color w:val="000000" w:themeColor="text1"/>
        </w:rPr>
        <w:t xml:space="preserve">A la demande de l’Associé, et nonobstant la clause de blocage prévue à l’article 2, les Parties pourront convenir d’un remboursement partiel de l’avance consentie avant l’échéance des </w:t>
      </w:r>
      <w:r w:rsidRPr="0003473A" w:rsidR="00FF1596">
        <w:rPr>
          <w:rFonts w:ascii="Calibri" w:hAnsi="Calibri"/>
          <w:color w:val="000000" w:themeColor="text1"/>
        </w:rPr>
        <w:t>sept</w:t>
      </w:r>
      <w:r w:rsidRPr="0003473A">
        <w:rPr>
          <w:rFonts w:ascii="Calibri" w:hAnsi="Calibri"/>
          <w:color w:val="000000" w:themeColor="text1"/>
        </w:rPr>
        <w:t xml:space="preserve"> ans</w:t>
      </w:r>
      <w:r w:rsidRPr="0003473A" w:rsidR="008A369E">
        <w:rPr>
          <w:rFonts w:ascii="Calibri" w:hAnsi="Calibri"/>
          <w:color w:val="000000" w:themeColor="text1"/>
        </w:rPr>
        <w:t xml:space="preserve">, notamment en cas de </w:t>
      </w:r>
    </w:p>
    <w:p w:rsidRPr="0003473A" w:rsidR="008A369E" w:rsidP="008A369E" w:rsidRDefault="008A369E" w14:paraId="06189817" w14:textId="2A3982C9">
      <w:pPr>
        <w:pStyle w:val="Paragraphedeliste"/>
        <w:numPr>
          <w:ilvl w:val="0"/>
          <w:numId w:val="4"/>
        </w:numPr>
        <w:tabs>
          <w:tab w:val="left" w:pos="559"/>
          <w:tab w:val="left" w:pos="799"/>
          <w:tab w:val="left" w:pos="2079"/>
          <w:tab w:val="left" w:pos="5599"/>
        </w:tabs>
        <w:spacing w:line="280" w:lineRule="exact"/>
        <w:jc w:val="both"/>
        <w:rPr>
          <w:rFonts w:ascii="Calibri" w:hAnsi="Calibri"/>
          <w:color w:val="000000" w:themeColor="text1"/>
        </w:rPr>
      </w:pPr>
      <w:r w:rsidRPr="0003473A">
        <w:rPr>
          <w:rFonts w:ascii="Calibri" w:hAnsi="Calibri"/>
          <w:color w:val="000000" w:themeColor="text1"/>
        </w:rPr>
        <w:t>Changement d’orientation ou changement d’activité principale de la société.</w:t>
      </w:r>
    </w:p>
    <w:p w:rsidRPr="0003473A" w:rsidR="008A369E" w:rsidP="008A369E" w:rsidRDefault="008A369E" w14:paraId="48103ED5" w14:textId="77777777">
      <w:pPr>
        <w:pStyle w:val="Paragraphedeliste"/>
        <w:numPr>
          <w:ilvl w:val="0"/>
          <w:numId w:val="4"/>
        </w:numPr>
        <w:tabs>
          <w:tab w:val="left" w:pos="559"/>
          <w:tab w:val="left" w:pos="799"/>
          <w:tab w:val="left" w:pos="2079"/>
          <w:tab w:val="left" w:pos="5599"/>
        </w:tabs>
        <w:spacing w:line="280" w:lineRule="exact"/>
        <w:jc w:val="both"/>
        <w:rPr>
          <w:rFonts w:ascii="Calibri" w:hAnsi="Calibri"/>
          <w:color w:val="000000" w:themeColor="text1"/>
        </w:rPr>
      </w:pPr>
      <w:r w:rsidRPr="0003473A">
        <w:rPr>
          <w:rFonts w:ascii="Calibri" w:hAnsi="Calibri"/>
          <w:color w:val="000000" w:themeColor="text1"/>
        </w:rPr>
        <w:t>Changement dans le cours des activités remettant en cause l’objet de l’avance.</w:t>
      </w:r>
    </w:p>
    <w:p w:rsidRPr="0003473A" w:rsidR="008A369E" w:rsidP="008A369E" w:rsidRDefault="008A369E" w14:paraId="71E0D471" w14:textId="154C0563">
      <w:pPr>
        <w:pStyle w:val="Paragraphedeliste"/>
        <w:numPr>
          <w:ilvl w:val="0"/>
          <w:numId w:val="4"/>
        </w:numPr>
        <w:tabs>
          <w:tab w:val="left" w:pos="559"/>
          <w:tab w:val="left" w:pos="799"/>
          <w:tab w:val="left" w:pos="2079"/>
          <w:tab w:val="left" w:pos="5599"/>
        </w:tabs>
        <w:spacing w:line="280" w:lineRule="exact"/>
        <w:jc w:val="both"/>
        <w:rPr>
          <w:rFonts w:ascii="Calibri" w:hAnsi="Calibri"/>
          <w:color w:val="0000FF"/>
        </w:rPr>
      </w:pPr>
      <w:r w:rsidRPr="0003473A">
        <w:rPr>
          <w:rFonts w:ascii="Calibri" w:hAnsi="Calibri"/>
          <w:color w:val="000000" w:themeColor="text1"/>
        </w:rPr>
        <w:t>Changement important de la situation personnelle de l’Associé</w:t>
      </w:r>
      <w:r w:rsidRPr="0003473A">
        <w:rPr>
          <w:rFonts w:ascii="Calibri" w:hAnsi="Calibri"/>
          <w:color w:val="0000FF"/>
        </w:rPr>
        <w:t xml:space="preserve">.  </w:t>
      </w:r>
    </w:p>
    <w:p w:rsidRPr="0003473A" w:rsidR="00EC75F6" w:rsidP="00725680" w:rsidRDefault="00EC75F6" w14:paraId="382FA982" w14:textId="77777777">
      <w:pPr>
        <w:tabs>
          <w:tab w:val="left" w:pos="559"/>
          <w:tab w:val="left" w:pos="799"/>
          <w:tab w:val="left" w:pos="2079"/>
          <w:tab w:val="left" w:pos="5599"/>
        </w:tabs>
        <w:spacing w:line="280" w:lineRule="exact"/>
        <w:jc w:val="both"/>
        <w:rPr>
          <w:rFonts w:ascii="Calibri" w:hAnsi="Calibri"/>
          <w:b/>
          <w:bCs/>
          <w:color w:val="0000FF"/>
        </w:rPr>
      </w:pPr>
    </w:p>
    <w:p w:rsidRPr="0003473A" w:rsidR="00EC75F6" w:rsidP="00EC75F6" w:rsidRDefault="00EC75F6" w14:paraId="1611560D" w14:textId="2D1CE181">
      <w:pPr>
        <w:tabs>
          <w:tab w:val="left" w:pos="559"/>
          <w:tab w:val="left" w:pos="799"/>
          <w:tab w:val="left" w:pos="2079"/>
          <w:tab w:val="left" w:pos="5599"/>
        </w:tabs>
        <w:spacing w:line="280" w:lineRule="exact"/>
        <w:ind w:left="159"/>
        <w:jc w:val="both"/>
        <w:rPr>
          <w:rFonts w:ascii="Calibri" w:hAnsi="Calibri"/>
          <w:color w:val="000000" w:themeColor="text1"/>
        </w:rPr>
      </w:pPr>
      <w:r w:rsidRPr="0003473A">
        <w:rPr>
          <w:rFonts w:ascii="Calibri" w:hAnsi="Calibri"/>
          <w:color w:val="000000" w:themeColor="text1"/>
        </w:rPr>
        <w:t>5.2 remboursement anticipé proposé par la Société :</w:t>
      </w:r>
    </w:p>
    <w:p w:rsidRPr="0003473A" w:rsidR="00F93DC7" w:rsidP="00EC75F6" w:rsidRDefault="00725680" w14:paraId="00350FFD" w14:textId="72A17C6F">
      <w:pPr>
        <w:tabs>
          <w:tab w:val="left" w:pos="559"/>
          <w:tab w:val="left" w:pos="799"/>
          <w:tab w:val="left" w:pos="2079"/>
          <w:tab w:val="left" w:pos="5599"/>
        </w:tabs>
        <w:spacing w:line="280" w:lineRule="exact"/>
        <w:ind w:left="559"/>
        <w:jc w:val="both"/>
        <w:rPr>
          <w:rFonts w:ascii="Calibri" w:hAnsi="Calibri"/>
          <w:color w:val="000000" w:themeColor="text1"/>
        </w:rPr>
      </w:pPr>
      <w:r w:rsidRPr="0003473A">
        <w:rPr>
          <w:rFonts w:ascii="Calibri" w:hAnsi="Calibri"/>
          <w:b/>
          <w:bCs/>
          <w:color w:val="000000" w:themeColor="text1"/>
        </w:rPr>
        <w:t xml:space="preserve">La Société </w:t>
      </w:r>
      <w:r w:rsidRPr="0003473A">
        <w:rPr>
          <w:rFonts w:ascii="Calibri" w:hAnsi="Calibri"/>
          <w:color w:val="000000" w:themeColor="text1"/>
        </w:rPr>
        <w:t>pourra procéder au remboursement par anticipation, total ou partiel, sans pénalité ni frais, de l’avance. A cet effet, elle devra alors prévenir l’Associé au moins un mois à l’avance. En cas de remboursement partiel, celui-ci ne pourra être inférieur à 20% du montant de l’avance</w:t>
      </w:r>
      <w:r w:rsidRPr="0003473A" w:rsidR="00847266">
        <w:rPr>
          <w:rFonts w:ascii="Calibri" w:hAnsi="Calibri"/>
          <w:color w:val="000000" w:themeColor="text1"/>
        </w:rPr>
        <w:t xml:space="preserve"> inscrit dans les comptes de la Société, à la date du remboursement anticipé. </w:t>
      </w:r>
    </w:p>
    <w:p w:rsidR="008312A0" w:rsidP="0098135F" w:rsidRDefault="008312A0" w14:paraId="2E3C8B63" w14:textId="77777777">
      <w:pPr>
        <w:tabs>
          <w:tab w:val="left" w:pos="559"/>
          <w:tab w:val="left" w:pos="799"/>
          <w:tab w:val="left" w:pos="2079"/>
          <w:tab w:val="left" w:pos="5599"/>
        </w:tabs>
        <w:spacing w:line="280" w:lineRule="exact"/>
        <w:jc w:val="both"/>
        <w:rPr>
          <w:rFonts w:ascii="Calibri" w:hAnsi="Calibri"/>
          <w:b/>
          <w:bCs/>
        </w:rPr>
      </w:pPr>
    </w:p>
    <w:p w:rsidR="00F93DC7" w:rsidP="0098135F" w:rsidRDefault="00F93DC7" w14:paraId="35E0EABF" w14:textId="410C46A9">
      <w:pPr>
        <w:tabs>
          <w:tab w:val="left" w:pos="559"/>
          <w:tab w:val="left" w:pos="799"/>
          <w:tab w:val="left" w:pos="2079"/>
          <w:tab w:val="left" w:pos="5599"/>
        </w:tabs>
        <w:spacing w:line="280" w:lineRule="exact"/>
        <w:jc w:val="both"/>
        <w:rPr>
          <w:rFonts w:ascii="Calibri" w:hAnsi="Calibri"/>
          <w:b/>
          <w:bCs/>
        </w:rPr>
      </w:pPr>
      <w:r w:rsidRPr="00D35FBB">
        <w:rPr>
          <w:rFonts w:ascii="Calibri" w:hAnsi="Calibri"/>
          <w:b/>
          <w:bCs/>
          <w:u w:val="single"/>
        </w:rPr>
        <w:t>Article 6</w:t>
      </w:r>
      <w:r w:rsidRPr="00F93DC7">
        <w:rPr>
          <w:rFonts w:ascii="Calibri" w:hAnsi="Calibri"/>
          <w:b/>
          <w:bCs/>
        </w:rPr>
        <w:t xml:space="preserve"> – Modalités de paiement des intérêts.</w:t>
      </w:r>
    </w:p>
    <w:p w:rsidR="00F93DC7" w:rsidP="0098135F" w:rsidRDefault="00F93DC7" w14:paraId="125C2766" w14:textId="77777777">
      <w:pPr>
        <w:tabs>
          <w:tab w:val="left" w:pos="559"/>
          <w:tab w:val="left" w:pos="799"/>
          <w:tab w:val="left" w:pos="2079"/>
          <w:tab w:val="left" w:pos="5599"/>
        </w:tabs>
        <w:spacing w:line="280" w:lineRule="exact"/>
        <w:jc w:val="both"/>
        <w:rPr>
          <w:rFonts w:ascii="Calibri" w:hAnsi="Calibri"/>
          <w:b/>
          <w:bCs/>
        </w:rPr>
      </w:pPr>
    </w:p>
    <w:p w:rsidR="008312A0" w:rsidP="0098135F" w:rsidRDefault="008312A0" w14:paraId="63BC33D2" w14:textId="4B9328E7">
      <w:pPr>
        <w:tabs>
          <w:tab w:val="left" w:pos="718"/>
          <w:tab w:val="left" w:pos="958"/>
          <w:tab w:val="left" w:pos="2238"/>
          <w:tab w:val="left" w:pos="5758"/>
        </w:tabs>
        <w:spacing w:line="280" w:lineRule="exact"/>
        <w:ind w:left="159"/>
        <w:jc w:val="both"/>
        <w:rPr>
          <w:rFonts w:ascii="Calibri" w:hAnsi="Calibri"/>
        </w:rPr>
      </w:pPr>
      <w:r>
        <w:rPr>
          <w:rFonts w:ascii="Calibri" w:hAnsi="Calibri"/>
          <w:bCs/>
        </w:rPr>
        <w:t>Le calcul du montant des intérêts annuels</w:t>
      </w:r>
      <w:r>
        <w:rPr>
          <w:rFonts w:ascii="Calibri" w:hAnsi="Calibri"/>
        </w:rPr>
        <w:t xml:space="preserve"> dû par </w:t>
      </w:r>
      <w:r>
        <w:rPr>
          <w:rFonts w:ascii="Calibri" w:hAnsi="Calibri"/>
          <w:b/>
        </w:rPr>
        <w:t xml:space="preserve">la </w:t>
      </w:r>
      <w:r w:rsidRPr="00215ACD" w:rsidR="00852107">
        <w:rPr>
          <w:rFonts w:ascii="Calibri" w:hAnsi="Calibri"/>
          <w:b/>
          <w:color w:val="000000" w:themeColor="text1"/>
        </w:rPr>
        <w:t>S</w:t>
      </w:r>
      <w:r w:rsidRPr="00215ACD">
        <w:rPr>
          <w:rFonts w:ascii="Calibri" w:hAnsi="Calibri"/>
          <w:b/>
          <w:color w:val="000000" w:themeColor="text1"/>
        </w:rPr>
        <w:t>o</w:t>
      </w:r>
      <w:r>
        <w:rPr>
          <w:rFonts w:ascii="Calibri" w:hAnsi="Calibri"/>
          <w:b/>
        </w:rPr>
        <w:t>ciété</w:t>
      </w:r>
      <w:r>
        <w:rPr>
          <w:rFonts w:ascii="Calibri" w:hAnsi="Calibri"/>
        </w:rPr>
        <w:t xml:space="preserve"> sera effectué chaque année </w:t>
      </w:r>
      <w:r w:rsidR="007A7116">
        <w:rPr>
          <w:rFonts w:ascii="Calibri" w:hAnsi="Calibri"/>
        </w:rPr>
        <w:t>au 31 décembre</w:t>
      </w:r>
      <w:r>
        <w:rPr>
          <w:rFonts w:ascii="Calibri" w:hAnsi="Calibri"/>
        </w:rPr>
        <w:t xml:space="preserve">. </w:t>
      </w:r>
    </w:p>
    <w:p w:rsidR="008312A0" w:rsidP="008312A0" w:rsidRDefault="008312A0" w14:paraId="461CFDD8" w14:textId="77777777">
      <w:pPr>
        <w:tabs>
          <w:tab w:val="left" w:pos="718"/>
          <w:tab w:val="left" w:pos="958"/>
          <w:tab w:val="left" w:pos="2238"/>
          <w:tab w:val="left" w:pos="5758"/>
        </w:tabs>
        <w:spacing w:line="280" w:lineRule="exact"/>
        <w:ind w:left="159"/>
        <w:jc w:val="both"/>
        <w:rPr>
          <w:rFonts w:ascii="Calibri" w:hAnsi="Calibri"/>
        </w:rPr>
      </w:pPr>
      <w:r w:rsidRPr="00216022">
        <w:rPr>
          <w:rFonts w:ascii="Calibri" w:hAnsi="Calibri"/>
        </w:rPr>
        <w:t>Il sera établi sur la base des montants effectivement en dépôt sur l’année écoulée, appréhendés jour par jour, en tenant compte des éventuels remboursements anticipés intervenus en cours d’année.</w:t>
      </w:r>
    </w:p>
    <w:p w:rsidR="007A7116" w:rsidP="008312A0" w:rsidRDefault="007A7116" w14:paraId="3AC2F7FC" w14:textId="15153242">
      <w:pPr>
        <w:tabs>
          <w:tab w:val="left" w:pos="718"/>
          <w:tab w:val="left" w:pos="958"/>
          <w:tab w:val="left" w:pos="2238"/>
          <w:tab w:val="left" w:pos="5758"/>
        </w:tabs>
        <w:spacing w:line="280" w:lineRule="exact"/>
        <w:ind w:left="159"/>
        <w:jc w:val="both"/>
        <w:rPr>
          <w:rFonts w:ascii="Calibri" w:hAnsi="Calibri"/>
          <w:bCs/>
        </w:rPr>
      </w:pPr>
      <w:r>
        <w:rPr>
          <w:rFonts w:ascii="Calibri" w:hAnsi="Calibri"/>
          <w:bCs/>
        </w:rPr>
        <w:t>La première année, le montant des intérêts sera calculé au prorata</w:t>
      </w:r>
      <w:r w:rsidR="00FF1596">
        <w:rPr>
          <w:rFonts w:ascii="Calibri" w:hAnsi="Calibri"/>
          <w:bCs/>
        </w:rPr>
        <w:t xml:space="preserve"> t</w:t>
      </w:r>
      <w:r>
        <w:rPr>
          <w:rFonts w:ascii="Calibri" w:hAnsi="Calibri"/>
          <w:bCs/>
        </w:rPr>
        <w:t xml:space="preserve">emporis par rapport à </w:t>
      </w:r>
      <w:r w:rsidRPr="007A7116">
        <w:rPr>
          <w:rFonts w:ascii="Calibri" w:hAnsi="Calibri"/>
          <w:bCs/>
        </w:rPr>
        <w:t>la date d</w:t>
      </w:r>
      <w:r w:rsidR="00DE13A1">
        <w:rPr>
          <w:rFonts w:ascii="Calibri" w:hAnsi="Calibri"/>
          <w:bCs/>
        </w:rPr>
        <w:t xml:space="preserve">e clôture de l’offre de souscription. </w:t>
      </w:r>
      <w:r w:rsidRPr="007A7116">
        <w:rPr>
          <w:rFonts w:ascii="Calibri" w:hAnsi="Calibri"/>
          <w:bCs/>
        </w:rPr>
        <w:t xml:space="preserve"> </w:t>
      </w:r>
    </w:p>
    <w:p w:rsidR="001A19BE" w:rsidP="008312A0" w:rsidRDefault="001A19BE" w14:paraId="1580BDF8" w14:textId="77777777">
      <w:pPr>
        <w:tabs>
          <w:tab w:val="left" w:pos="718"/>
          <w:tab w:val="left" w:pos="958"/>
          <w:tab w:val="left" w:pos="2238"/>
          <w:tab w:val="left" w:pos="5758"/>
        </w:tabs>
        <w:spacing w:line="280" w:lineRule="exact"/>
        <w:ind w:left="159"/>
        <w:jc w:val="both"/>
        <w:rPr>
          <w:rFonts w:ascii="Calibri" w:hAnsi="Calibri"/>
          <w:bCs/>
        </w:rPr>
      </w:pPr>
    </w:p>
    <w:p w:rsidRPr="00B1611E" w:rsidR="00CB2693" w:rsidP="008312A0" w:rsidRDefault="00A96D02" w14:paraId="49542171" w14:textId="1B8AD3DB">
      <w:pPr>
        <w:tabs>
          <w:tab w:val="left" w:pos="718"/>
          <w:tab w:val="left" w:pos="958"/>
          <w:tab w:val="left" w:pos="2238"/>
          <w:tab w:val="left" w:pos="5758"/>
        </w:tabs>
        <w:spacing w:line="280" w:lineRule="exact"/>
        <w:ind w:left="159"/>
        <w:jc w:val="both"/>
        <w:rPr>
          <w:rFonts w:ascii="Calibri" w:hAnsi="Calibri"/>
          <w:bCs/>
          <w:color w:val="000000" w:themeColor="text1"/>
        </w:rPr>
      </w:pPr>
      <w:r>
        <w:rPr>
          <w:rFonts w:ascii="Calibri" w:hAnsi="Calibri"/>
          <w:bCs/>
          <w:color w:val="000000" w:themeColor="text1"/>
        </w:rPr>
        <w:t xml:space="preserve">Les intérêts seront calculés chaque année et leur </w:t>
      </w:r>
      <w:r w:rsidRPr="00B1611E" w:rsidR="008312A0">
        <w:rPr>
          <w:rFonts w:ascii="Calibri" w:hAnsi="Calibri"/>
          <w:color w:val="000000" w:themeColor="text1"/>
        </w:rPr>
        <w:t xml:space="preserve">versement sera effectué par </w:t>
      </w:r>
      <w:r w:rsidRPr="00B1611E" w:rsidR="008312A0">
        <w:rPr>
          <w:rFonts w:ascii="Calibri" w:hAnsi="Calibri"/>
          <w:b/>
          <w:color w:val="000000" w:themeColor="text1"/>
        </w:rPr>
        <w:t>la Société</w:t>
      </w:r>
      <w:r w:rsidRPr="00B1611E" w:rsidR="008312A0">
        <w:rPr>
          <w:rFonts w:ascii="Calibri" w:hAnsi="Calibri"/>
          <w:color w:val="000000" w:themeColor="text1"/>
        </w:rPr>
        <w:t xml:space="preserve"> dans le</w:t>
      </w:r>
      <w:r w:rsidRPr="00B1611E" w:rsidR="007A7116">
        <w:rPr>
          <w:rFonts w:ascii="Calibri" w:hAnsi="Calibri"/>
          <w:color w:val="000000" w:themeColor="text1"/>
        </w:rPr>
        <w:t xml:space="preserve"> premier</w:t>
      </w:r>
      <w:r w:rsidRPr="00B1611E" w:rsidR="008312A0">
        <w:rPr>
          <w:rFonts w:ascii="Calibri" w:hAnsi="Calibri"/>
          <w:color w:val="000000" w:themeColor="text1"/>
        </w:rPr>
        <w:t xml:space="preserve"> </w:t>
      </w:r>
      <w:r w:rsidRPr="00B1611E" w:rsidR="008312A0">
        <w:rPr>
          <w:rFonts w:ascii="Calibri" w:hAnsi="Calibri"/>
          <w:bCs/>
          <w:color w:val="000000" w:themeColor="text1"/>
        </w:rPr>
        <w:t xml:space="preserve">trimestre </w:t>
      </w:r>
      <w:r w:rsidRPr="00B1611E" w:rsidR="007A7116">
        <w:rPr>
          <w:rFonts w:ascii="Calibri" w:hAnsi="Calibri"/>
          <w:bCs/>
          <w:color w:val="000000" w:themeColor="text1"/>
        </w:rPr>
        <w:t>de l’année suivante</w:t>
      </w:r>
      <w:r w:rsidRPr="00B1611E" w:rsidR="008312A0">
        <w:rPr>
          <w:rFonts w:ascii="Calibri" w:hAnsi="Calibri"/>
          <w:bCs/>
          <w:color w:val="000000" w:themeColor="text1"/>
        </w:rPr>
        <w:t>.</w:t>
      </w:r>
      <w:r w:rsidRPr="00B1611E" w:rsidR="007A7116">
        <w:rPr>
          <w:rFonts w:ascii="Calibri" w:hAnsi="Calibri"/>
          <w:bCs/>
          <w:color w:val="000000" w:themeColor="text1"/>
        </w:rPr>
        <w:t xml:space="preserve"> </w:t>
      </w:r>
    </w:p>
    <w:p w:rsidRPr="00B1611E" w:rsidR="00CB2693" w:rsidP="008312A0" w:rsidRDefault="00CB2693" w14:paraId="322F2A11" w14:textId="77777777">
      <w:pPr>
        <w:tabs>
          <w:tab w:val="left" w:pos="718"/>
          <w:tab w:val="left" w:pos="958"/>
          <w:tab w:val="left" w:pos="2238"/>
          <w:tab w:val="left" w:pos="5758"/>
        </w:tabs>
        <w:spacing w:line="280" w:lineRule="exact"/>
        <w:ind w:left="159"/>
        <w:jc w:val="both"/>
        <w:rPr>
          <w:rFonts w:ascii="Calibri" w:hAnsi="Calibri"/>
          <w:bCs/>
          <w:color w:val="0000FF"/>
        </w:rPr>
      </w:pPr>
    </w:p>
    <w:p w:rsidRPr="00B1611E" w:rsidR="008312A0" w:rsidP="008312A0" w:rsidRDefault="009D055A" w14:paraId="662E1335" w14:textId="3B93DA6C">
      <w:pPr>
        <w:tabs>
          <w:tab w:val="left" w:pos="718"/>
          <w:tab w:val="left" w:pos="958"/>
          <w:tab w:val="left" w:pos="2238"/>
          <w:tab w:val="left" w:pos="5758"/>
        </w:tabs>
        <w:spacing w:line="280" w:lineRule="exact"/>
        <w:ind w:left="159"/>
        <w:jc w:val="both"/>
        <w:rPr>
          <w:rFonts w:ascii="Calibri" w:hAnsi="Calibri"/>
          <w:color w:val="000000" w:themeColor="text1"/>
        </w:rPr>
      </w:pPr>
      <w:r w:rsidRPr="00B1611E">
        <w:rPr>
          <w:rFonts w:ascii="Calibri" w:hAnsi="Calibri"/>
          <w:bCs/>
          <w:color w:val="000000" w:themeColor="text1"/>
        </w:rPr>
        <w:t xml:space="preserve">Le versement des intérêts est soumis à un prélèvement libératoire collecté par </w:t>
      </w:r>
      <w:r w:rsidRPr="00B1611E">
        <w:rPr>
          <w:rFonts w:ascii="Calibri" w:hAnsi="Calibri"/>
          <w:b/>
          <w:color w:val="000000" w:themeColor="text1"/>
        </w:rPr>
        <w:t xml:space="preserve">la </w:t>
      </w:r>
      <w:r w:rsidRPr="00B1611E" w:rsidR="00CB2693">
        <w:rPr>
          <w:rFonts w:ascii="Calibri" w:hAnsi="Calibri"/>
          <w:b/>
          <w:color w:val="000000" w:themeColor="text1"/>
        </w:rPr>
        <w:t>S</w:t>
      </w:r>
      <w:r w:rsidRPr="00B1611E">
        <w:rPr>
          <w:rFonts w:ascii="Calibri" w:hAnsi="Calibri"/>
          <w:b/>
          <w:color w:val="000000" w:themeColor="text1"/>
        </w:rPr>
        <w:t>ociété</w:t>
      </w:r>
      <w:r w:rsidRPr="00B1611E">
        <w:rPr>
          <w:rFonts w:ascii="Calibri" w:hAnsi="Calibri"/>
          <w:bCs/>
          <w:color w:val="000000" w:themeColor="text1"/>
        </w:rPr>
        <w:t xml:space="preserve"> en fonction des règles fiscales en vigueur à la date du versement.</w:t>
      </w:r>
    </w:p>
    <w:p w:rsidR="008312A0" w:rsidP="008312A0" w:rsidRDefault="008312A0" w14:paraId="10A3C49A" w14:textId="77777777">
      <w:pPr>
        <w:tabs>
          <w:tab w:val="left" w:pos="718"/>
          <w:tab w:val="left" w:pos="958"/>
          <w:tab w:val="left" w:pos="2238"/>
          <w:tab w:val="left" w:pos="5758"/>
        </w:tabs>
        <w:spacing w:line="280" w:lineRule="exact"/>
        <w:ind w:left="159"/>
        <w:jc w:val="both"/>
        <w:rPr>
          <w:rFonts w:ascii="Calibri" w:hAnsi="Calibri"/>
        </w:rPr>
      </w:pPr>
    </w:p>
    <w:p w:rsidR="008312A0" w:rsidP="008312A0" w:rsidRDefault="008312A0" w14:paraId="75BA1472" w14:textId="1551AB79">
      <w:pPr>
        <w:tabs>
          <w:tab w:val="left" w:pos="718"/>
          <w:tab w:val="left" w:pos="958"/>
          <w:tab w:val="left" w:pos="2238"/>
          <w:tab w:val="left" w:pos="5758"/>
        </w:tabs>
        <w:spacing w:line="280" w:lineRule="exact"/>
        <w:ind w:left="159"/>
        <w:jc w:val="both"/>
        <w:rPr>
          <w:rFonts w:ascii="Calibri" w:hAnsi="Calibri"/>
        </w:rPr>
      </w:pPr>
      <w:r>
        <w:rPr>
          <w:rFonts w:ascii="Calibri" w:hAnsi="Calibri"/>
        </w:rPr>
        <w:t>Lors du remboursement intégral du capital le calcul des intérêts sera effectué dans le mois qui suit. Son versement, pour solde de tout compte, interviendra dans le mois suivant le décompte présenté par</w:t>
      </w:r>
      <w:r>
        <w:rPr>
          <w:rFonts w:ascii="Calibri" w:hAnsi="Calibri"/>
          <w:b/>
        </w:rPr>
        <w:t xml:space="preserve"> la </w:t>
      </w:r>
      <w:r w:rsidR="006F6008">
        <w:rPr>
          <w:rFonts w:ascii="Calibri" w:hAnsi="Calibri"/>
          <w:b/>
        </w:rPr>
        <w:t>S</w:t>
      </w:r>
      <w:r>
        <w:rPr>
          <w:rFonts w:ascii="Calibri" w:hAnsi="Calibri"/>
          <w:b/>
        </w:rPr>
        <w:t xml:space="preserve">ociété </w:t>
      </w:r>
      <w:r>
        <w:rPr>
          <w:rFonts w:ascii="Calibri" w:hAnsi="Calibri"/>
        </w:rPr>
        <w:t>et approuvé</w:t>
      </w:r>
      <w:r>
        <w:rPr>
          <w:rFonts w:ascii="Calibri" w:hAnsi="Calibri"/>
          <w:b/>
        </w:rPr>
        <w:t xml:space="preserve"> </w:t>
      </w:r>
      <w:r w:rsidRPr="00215ACD">
        <w:rPr>
          <w:rFonts w:ascii="Calibri" w:hAnsi="Calibri"/>
          <w:b/>
          <w:color w:val="000000" w:themeColor="text1"/>
        </w:rPr>
        <w:t xml:space="preserve">par </w:t>
      </w:r>
      <w:r w:rsidRPr="00215ACD" w:rsidR="004E6F74">
        <w:rPr>
          <w:rFonts w:ascii="Calibri" w:hAnsi="Calibri"/>
          <w:b/>
          <w:color w:val="000000" w:themeColor="text1"/>
        </w:rPr>
        <w:t>le cabinet comptable ALGORA</w:t>
      </w:r>
      <w:r w:rsidR="00215ACD">
        <w:rPr>
          <w:rFonts w:ascii="Calibri" w:hAnsi="Calibri"/>
          <w:b/>
          <w:color w:val="000000" w:themeColor="text1"/>
        </w:rPr>
        <w:t>.</w:t>
      </w:r>
    </w:p>
    <w:p w:rsidR="008312A0" w:rsidP="008312A0" w:rsidRDefault="008312A0" w14:paraId="7EAF44B5" w14:textId="77777777">
      <w:pPr>
        <w:tabs>
          <w:tab w:val="left" w:pos="559"/>
          <w:tab w:val="left" w:pos="799"/>
          <w:tab w:val="left" w:pos="2079"/>
          <w:tab w:val="left" w:pos="5599"/>
        </w:tabs>
        <w:spacing w:line="280" w:lineRule="exact"/>
        <w:ind w:left="159"/>
        <w:jc w:val="both"/>
        <w:rPr>
          <w:rFonts w:ascii="Calibri" w:hAnsi="Calibri"/>
        </w:rPr>
      </w:pPr>
    </w:p>
    <w:p w:rsidRPr="00B1611E" w:rsidR="008A369E" w:rsidP="008312A0" w:rsidRDefault="008A369E" w14:paraId="2C418BD8" w14:textId="6144D4BB">
      <w:pPr>
        <w:tabs>
          <w:tab w:val="left" w:pos="559"/>
          <w:tab w:val="left" w:pos="799"/>
          <w:tab w:val="left" w:pos="2079"/>
          <w:tab w:val="left" w:pos="5599"/>
        </w:tabs>
        <w:spacing w:line="280" w:lineRule="exact"/>
        <w:ind w:left="159"/>
        <w:jc w:val="both"/>
        <w:rPr>
          <w:rFonts w:ascii="Calibri" w:hAnsi="Calibri"/>
          <w:color w:val="000000" w:themeColor="text1"/>
        </w:rPr>
      </w:pPr>
      <w:r w:rsidRPr="00B1611E">
        <w:rPr>
          <w:rFonts w:ascii="Calibri" w:hAnsi="Calibri"/>
          <w:color w:val="000000" w:themeColor="text1"/>
        </w:rPr>
        <w:t>Tout incident dans le bon déroulement de l’avance, à quelque titre que ce soit, notamment en cas de retard de paiement, donnera lieu à l’application d’intérêts de retard, au taux annuel de</w:t>
      </w:r>
      <w:r w:rsidR="00B1611E">
        <w:rPr>
          <w:rFonts w:ascii="Calibri" w:hAnsi="Calibri"/>
          <w:color w:val="000000" w:themeColor="text1"/>
        </w:rPr>
        <w:t xml:space="preserve"> 4 </w:t>
      </w:r>
      <w:r w:rsidRPr="00B1611E">
        <w:rPr>
          <w:rFonts w:ascii="Calibri" w:hAnsi="Calibri"/>
          <w:color w:val="000000" w:themeColor="text1"/>
        </w:rPr>
        <w:t xml:space="preserve">% applicable au montant dû jusqu’à régularisation.  </w:t>
      </w:r>
    </w:p>
    <w:p w:rsidR="008312A0" w:rsidP="008312A0" w:rsidRDefault="008312A0" w14:paraId="24EBD827" w14:textId="77777777">
      <w:pPr>
        <w:tabs>
          <w:tab w:val="left" w:pos="559"/>
          <w:tab w:val="left" w:pos="799"/>
          <w:tab w:val="left" w:pos="2079"/>
          <w:tab w:val="left" w:pos="5599"/>
        </w:tabs>
        <w:spacing w:line="280" w:lineRule="exact"/>
        <w:ind w:left="159"/>
        <w:jc w:val="both"/>
        <w:rPr>
          <w:rFonts w:ascii="Calibri" w:hAnsi="Calibri"/>
        </w:rPr>
      </w:pPr>
    </w:p>
    <w:p w:rsidRPr="0098135F" w:rsidR="008312A0" w:rsidP="008312A0" w:rsidRDefault="008312A0" w14:paraId="06D02883" w14:textId="77777777">
      <w:pPr>
        <w:tabs>
          <w:tab w:val="left" w:pos="559"/>
          <w:tab w:val="left" w:pos="799"/>
          <w:tab w:val="left" w:pos="2079"/>
          <w:tab w:val="left" w:pos="5599"/>
        </w:tabs>
        <w:spacing w:line="280" w:lineRule="exact"/>
        <w:ind w:left="159"/>
        <w:jc w:val="both"/>
        <w:rPr>
          <w:rFonts w:ascii="Calibri" w:hAnsi="Calibri"/>
          <w:b/>
          <w:bCs/>
        </w:rPr>
      </w:pPr>
      <w:r w:rsidRPr="00D35FBB">
        <w:rPr>
          <w:rFonts w:ascii="Calibri" w:hAnsi="Calibri"/>
          <w:b/>
          <w:bCs/>
          <w:u w:val="single"/>
        </w:rPr>
        <w:t>Article 7</w:t>
      </w:r>
      <w:r w:rsidRPr="0098135F">
        <w:rPr>
          <w:rFonts w:ascii="Calibri" w:hAnsi="Calibri"/>
          <w:b/>
          <w:bCs/>
        </w:rPr>
        <w:t xml:space="preserve"> – Election de domicile</w:t>
      </w:r>
    </w:p>
    <w:p w:rsidRPr="0098135F" w:rsidR="008312A0" w:rsidP="008312A0" w:rsidRDefault="008312A0" w14:paraId="7AAEE2FB" w14:textId="77777777">
      <w:pPr>
        <w:tabs>
          <w:tab w:val="left" w:pos="559"/>
          <w:tab w:val="left" w:pos="799"/>
          <w:tab w:val="left" w:pos="2079"/>
          <w:tab w:val="left" w:pos="5599"/>
        </w:tabs>
        <w:spacing w:line="280" w:lineRule="exact"/>
        <w:ind w:left="159"/>
        <w:jc w:val="both"/>
        <w:rPr>
          <w:rFonts w:ascii="Calibri" w:hAnsi="Calibri"/>
        </w:rPr>
      </w:pPr>
    </w:p>
    <w:p w:rsidRPr="0098135F" w:rsidR="008312A0" w:rsidP="008312A0" w:rsidRDefault="008312A0" w14:paraId="2246BCA2" w14:textId="77777777">
      <w:pPr>
        <w:tabs>
          <w:tab w:val="left" w:pos="559"/>
          <w:tab w:val="left" w:pos="799"/>
          <w:tab w:val="left" w:pos="2079"/>
          <w:tab w:val="left" w:pos="5599"/>
        </w:tabs>
        <w:spacing w:line="280" w:lineRule="exact"/>
        <w:ind w:left="159"/>
        <w:jc w:val="both"/>
        <w:rPr>
          <w:rFonts w:ascii="Calibri" w:hAnsi="Calibri"/>
        </w:rPr>
      </w:pPr>
      <w:r w:rsidRPr="0098135F">
        <w:rPr>
          <w:rFonts w:ascii="Calibri" w:hAnsi="Calibri"/>
        </w:rPr>
        <w:t>Pour l’exécution des présentes et de leurs suites, les Parties font élection de domicile :</w:t>
      </w:r>
    </w:p>
    <w:p w:rsidRPr="0098135F" w:rsidR="008312A0" w:rsidP="008312A0" w:rsidRDefault="008312A0" w14:paraId="0EBF59AA" w14:textId="77777777">
      <w:pPr>
        <w:tabs>
          <w:tab w:val="left" w:pos="559"/>
          <w:tab w:val="left" w:pos="799"/>
          <w:tab w:val="left" w:pos="2079"/>
          <w:tab w:val="left" w:pos="5599"/>
        </w:tabs>
        <w:spacing w:line="280" w:lineRule="exact"/>
        <w:ind w:left="159"/>
        <w:jc w:val="both"/>
        <w:rPr>
          <w:rFonts w:ascii="Calibri" w:hAnsi="Calibri"/>
        </w:rPr>
      </w:pPr>
    </w:p>
    <w:p w:rsidRPr="0098135F" w:rsidR="008312A0" w:rsidP="008312A0" w:rsidRDefault="008312A0" w14:paraId="5DDF74D2" w14:textId="77777777">
      <w:pPr>
        <w:numPr>
          <w:ilvl w:val="0"/>
          <w:numId w:val="3"/>
        </w:numPr>
        <w:tabs>
          <w:tab w:val="left" w:pos="559"/>
          <w:tab w:val="left" w:pos="851"/>
          <w:tab w:val="left" w:pos="2079"/>
          <w:tab w:val="left" w:pos="5599"/>
        </w:tabs>
        <w:spacing w:line="280" w:lineRule="exact"/>
        <w:ind w:left="851" w:hanging="284"/>
        <w:jc w:val="both"/>
        <w:rPr>
          <w:rFonts w:ascii="Calibri" w:hAnsi="Calibri"/>
        </w:rPr>
      </w:pPr>
      <w:r w:rsidRPr="0098135F">
        <w:rPr>
          <w:rFonts w:ascii="Calibri" w:hAnsi="Calibri"/>
        </w:rPr>
        <w:t xml:space="preserve">Pour </w:t>
      </w:r>
      <w:r w:rsidRPr="00CB2693">
        <w:rPr>
          <w:rFonts w:ascii="Calibri" w:hAnsi="Calibri"/>
          <w:b/>
          <w:bCs/>
        </w:rPr>
        <w:t>la société</w:t>
      </w:r>
      <w:r w:rsidRPr="0098135F">
        <w:rPr>
          <w:rFonts w:ascii="Calibri" w:hAnsi="Calibri"/>
        </w:rPr>
        <w:t xml:space="preserve"> en son siège social,</w:t>
      </w:r>
    </w:p>
    <w:p w:rsidRPr="0098135F" w:rsidR="008312A0" w:rsidP="008312A0" w:rsidRDefault="008312A0" w14:paraId="6091809E" w14:textId="77777777">
      <w:pPr>
        <w:numPr>
          <w:ilvl w:val="0"/>
          <w:numId w:val="3"/>
        </w:numPr>
        <w:tabs>
          <w:tab w:val="left" w:pos="559"/>
          <w:tab w:val="left" w:pos="851"/>
          <w:tab w:val="left" w:pos="2079"/>
          <w:tab w:val="left" w:pos="5599"/>
        </w:tabs>
        <w:spacing w:line="280" w:lineRule="exact"/>
        <w:ind w:left="851" w:hanging="284"/>
        <w:jc w:val="both"/>
        <w:rPr>
          <w:rFonts w:ascii="Calibri" w:hAnsi="Calibri"/>
        </w:rPr>
      </w:pPr>
      <w:r w:rsidRPr="0098135F">
        <w:rPr>
          <w:rFonts w:ascii="Calibri" w:hAnsi="Calibri"/>
        </w:rPr>
        <w:t xml:space="preserve">Pour </w:t>
      </w:r>
      <w:r w:rsidRPr="00CB2693">
        <w:rPr>
          <w:rFonts w:ascii="Calibri" w:hAnsi="Calibri"/>
          <w:b/>
          <w:bCs/>
        </w:rPr>
        <w:t>l’Associé</w:t>
      </w:r>
      <w:r w:rsidRPr="0098135F">
        <w:rPr>
          <w:rFonts w:ascii="Calibri" w:hAnsi="Calibri"/>
        </w:rPr>
        <w:t xml:space="preserve"> à l’adresse mentionnée à l’entête des présentes ou nouvelle adresse notifiée par l’Associé à la Société par lettre recommandée avec accusé de réception.</w:t>
      </w:r>
    </w:p>
    <w:p w:rsidR="008312A0" w:rsidP="008312A0" w:rsidRDefault="008312A0" w14:paraId="49000F8E" w14:textId="77777777">
      <w:pPr>
        <w:tabs>
          <w:tab w:val="left" w:pos="559"/>
          <w:tab w:val="left" w:pos="799"/>
          <w:tab w:val="left" w:pos="2079"/>
          <w:tab w:val="left" w:pos="5599"/>
        </w:tabs>
        <w:spacing w:line="280" w:lineRule="exact"/>
        <w:ind w:left="159"/>
        <w:jc w:val="both"/>
        <w:rPr>
          <w:rFonts w:ascii="Calibri" w:hAnsi="Calibri"/>
        </w:rPr>
      </w:pPr>
    </w:p>
    <w:p w:rsidRPr="00D951A0" w:rsidR="00840269" w:rsidRDefault="00840269" w14:paraId="2261927B" w14:textId="77777777">
      <w:pPr>
        <w:tabs>
          <w:tab w:val="left" w:pos="559"/>
          <w:tab w:val="left" w:pos="799"/>
          <w:tab w:val="left" w:pos="2079"/>
          <w:tab w:val="left" w:pos="5599"/>
        </w:tabs>
        <w:spacing w:line="280" w:lineRule="exact"/>
        <w:ind w:left="159"/>
        <w:rPr>
          <w:rFonts w:ascii="Calibri" w:hAnsi="Calibri"/>
        </w:rPr>
      </w:pPr>
    </w:p>
    <w:p w:rsidRPr="00D951A0" w:rsidR="00840269" w:rsidRDefault="00840269" w14:paraId="143D2EA3" w14:textId="77777777">
      <w:pPr>
        <w:tabs>
          <w:tab w:val="left" w:pos="559"/>
          <w:tab w:val="left" w:pos="799"/>
          <w:tab w:val="left" w:pos="2079"/>
          <w:tab w:val="left" w:pos="5599"/>
        </w:tabs>
        <w:spacing w:line="280" w:lineRule="exact"/>
        <w:ind w:left="159"/>
        <w:rPr>
          <w:rFonts w:ascii="Calibri" w:hAnsi="Calibri"/>
        </w:rPr>
      </w:pPr>
    </w:p>
    <w:p w:rsidRPr="00D951A0" w:rsidR="008312A0" w:rsidP="008312A0" w:rsidRDefault="00840269" w14:paraId="0A32CE4D" w14:textId="28CF7357">
      <w:pPr>
        <w:tabs>
          <w:tab w:val="left" w:pos="559"/>
          <w:tab w:val="left" w:pos="799"/>
          <w:tab w:val="left" w:pos="2079"/>
          <w:tab w:val="left" w:pos="5599"/>
        </w:tabs>
        <w:spacing w:line="280" w:lineRule="exact"/>
        <w:ind w:left="159"/>
        <w:jc w:val="both"/>
        <w:rPr>
          <w:rFonts w:ascii="Calibri" w:hAnsi="Calibri"/>
          <w:b/>
          <w:bCs/>
        </w:rPr>
      </w:pPr>
      <w:r w:rsidRPr="00D951A0">
        <w:rPr>
          <w:rFonts w:ascii="Calibri" w:hAnsi="Calibri"/>
        </w:rPr>
        <w:t xml:space="preserve">Fait à </w:t>
      </w:r>
      <w:r w:rsidR="00B5264C">
        <w:rPr>
          <w:rFonts w:ascii="Calibri" w:hAnsi="Calibri"/>
          <w:iCs/>
        </w:rPr>
        <w:t>……………..</w:t>
      </w:r>
      <w:r w:rsidR="005C5156">
        <w:rPr>
          <w:rFonts w:ascii="Calibri" w:hAnsi="Calibri"/>
          <w:iCs/>
        </w:rPr>
        <w:t xml:space="preserve">,  le </w:t>
      </w:r>
      <w:r w:rsidRPr="00D951A0">
        <w:rPr>
          <w:rFonts w:ascii="Calibri" w:hAnsi="Calibri"/>
        </w:rPr>
        <w:t xml:space="preserve"> </w:t>
      </w:r>
      <w:r w:rsidR="00B5264C">
        <w:rPr>
          <w:rFonts w:ascii="Calibri" w:hAnsi="Calibri"/>
        </w:rPr>
        <w:t>xx</w:t>
      </w:r>
      <w:r w:rsidR="005C5156">
        <w:rPr>
          <w:rFonts w:ascii="Calibri" w:hAnsi="Calibri"/>
        </w:rPr>
        <w:t xml:space="preserve"> </w:t>
      </w:r>
      <w:r w:rsidR="00B5264C">
        <w:rPr>
          <w:rFonts w:ascii="Calibri" w:hAnsi="Calibri"/>
        </w:rPr>
        <w:t>………</w:t>
      </w:r>
      <w:r w:rsidR="005C5156">
        <w:rPr>
          <w:rFonts w:ascii="Calibri" w:hAnsi="Calibri"/>
        </w:rPr>
        <w:t xml:space="preserve"> </w:t>
      </w:r>
      <w:r w:rsidR="00B5264C">
        <w:rPr>
          <w:rFonts w:ascii="Calibri" w:hAnsi="Calibri"/>
        </w:rPr>
        <w:t>20</w:t>
      </w:r>
      <w:r w:rsidR="00C90E65">
        <w:rPr>
          <w:rFonts w:ascii="Calibri" w:hAnsi="Calibri"/>
        </w:rPr>
        <w:t>2</w:t>
      </w:r>
      <w:r w:rsidR="00B5264C">
        <w:rPr>
          <w:rFonts w:ascii="Calibri" w:hAnsi="Calibri"/>
        </w:rPr>
        <w:t>X</w:t>
      </w:r>
      <w:r w:rsidR="005C5156">
        <w:rPr>
          <w:rFonts w:ascii="Calibri" w:hAnsi="Calibri"/>
        </w:rPr>
        <w:t xml:space="preserve"> </w:t>
      </w:r>
      <w:r w:rsidRPr="00D951A0">
        <w:rPr>
          <w:rFonts w:ascii="Calibri" w:hAnsi="Calibri"/>
        </w:rPr>
        <w:t>en trois exemplaires originaux</w:t>
      </w:r>
      <w:r w:rsidR="008312A0">
        <w:rPr>
          <w:rFonts w:ascii="Calibri" w:hAnsi="Calibri"/>
        </w:rPr>
        <w:t xml:space="preserve"> dont un pour chacune des Parties intéressées et un pour les éventuelles formalités</w:t>
      </w:r>
      <w:r w:rsidRPr="00D951A0" w:rsidR="008312A0">
        <w:rPr>
          <w:rFonts w:ascii="Calibri" w:hAnsi="Calibri"/>
        </w:rPr>
        <w:t>.</w:t>
      </w:r>
    </w:p>
    <w:p w:rsidRPr="00D951A0" w:rsidR="00840269" w:rsidRDefault="00840269" w14:paraId="5A212475" w14:textId="19F7EF0A">
      <w:pPr>
        <w:tabs>
          <w:tab w:val="left" w:pos="559"/>
          <w:tab w:val="left" w:pos="799"/>
          <w:tab w:val="left" w:pos="2079"/>
          <w:tab w:val="left" w:pos="5599"/>
        </w:tabs>
        <w:spacing w:line="280" w:lineRule="exact"/>
        <w:ind w:left="159"/>
        <w:rPr>
          <w:rFonts w:ascii="Calibri" w:hAnsi="Calibri"/>
          <w:b/>
          <w:bCs/>
        </w:rPr>
      </w:pPr>
    </w:p>
    <w:p w:rsidR="00840269" w:rsidRDefault="00FF1560" w14:paraId="487892E0" w14:textId="0387EC6F">
      <w:pPr>
        <w:tabs>
          <w:tab w:val="left" w:pos="559"/>
          <w:tab w:val="left" w:pos="799"/>
          <w:tab w:val="left" w:pos="2079"/>
          <w:tab w:val="left" w:pos="5599"/>
        </w:tabs>
        <w:spacing w:line="280" w:lineRule="exact"/>
        <w:ind w:left="159"/>
        <w:rPr>
          <w:rFonts w:ascii="Calibri" w:hAnsi="Calibri"/>
          <w:b w:val="1"/>
          <w:bCs w:val="1"/>
        </w:rPr>
      </w:pPr>
      <w:r>
        <w:rPr>
          <w:rFonts w:ascii="Calibri" w:hAnsi="Calibri"/>
          <w:b/>
          <w:bCs/>
          <w:noProof/>
        </w:rPr>
        <mc:AlternateContent>
          <mc:Choice Requires="wps">
            <w:drawing>
              <wp:anchor distT="0" distB="0" distL="114300" distR="114300" simplePos="0" relativeHeight="251659264" behindDoc="0" locked="0" layoutInCell="1" allowOverlap="1" wp14:anchorId="247C02EB" wp14:editId="2CEDA3D4">
                <wp:simplePos x="0" y="0"/>
                <wp:positionH relativeFrom="column">
                  <wp:posOffset>3407410</wp:posOffset>
                </wp:positionH>
                <wp:positionV relativeFrom="paragraph">
                  <wp:posOffset>23495</wp:posOffset>
                </wp:positionV>
                <wp:extent cx="135255" cy="135255"/>
                <wp:effectExtent l="0" t="0" r="17145" b="17145"/>
                <wp:wrapNone/>
                <wp:docPr id="639769709" name="Rectangle 2"/>
                <wp:cNvGraphicFramePr/>
                <a:graphic xmlns:a="http://schemas.openxmlformats.org/drawingml/2006/main">
                  <a:graphicData uri="http://schemas.microsoft.com/office/word/2010/wordprocessingShape">
                    <wps:wsp>
                      <wps:cNvSpPr/>
                      <wps:spPr>
                        <a:xfrm>
                          <a:off x="0" y="0"/>
                          <a:ext cx="135255" cy="13525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B49A55E">
              <v:rect id="Rectangle 2" style="position:absolute;margin-left:268.3pt;margin-top:1.85pt;width:10.6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39C6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"/>
            </w:pict>
          </mc:Fallback>
        </mc:AlternateContent>
      </w:r>
      <w:r>
        <w:rPr>
          <w:rFonts w:ascii="Calibri" w:hAnsi="Calibri"/>
          <w:b/>
          <w:bCs/>
          <w:noProof/>
        </w:rPr>
        <mc:AlternateContent>
          <mc:Choice Requires="wps">
            <w:drawing>
              <wp:anchor distT="0" distB="0" distL="114300" distR="114300" simplePos="0" relativeHeight="251661312" behindDoc="0" locked="0" layoutInCell="1" allowOverlap="1" wp14:anchorId="20E52B27" wp14:editId="33B2CFF0">
                <wp:simplePos x="0" y="0"/>
                <wp:positionH relativeFrom="column">
                  <wp:posOffset>5080000</wp:posOffset>
                </wp:positionH>
                <wp:positionV relativeFrom="paragraph">
                  <wp:posOffset>19897</wp:posOffset>
                </wp:positionV>
                <wp:extent cx="135467" cy="135466"/>
                <wp:effectExtent l="0" t="0" r="17145" b="17145"/>
                <wp:wrapNone/>
                <wp:docPr id="266382664" name="Rectangle 2"/>
                <wp:cNvGraphicFramePr/>
                <a:graphic xmlns:a="http://schemas.openxmlformats.org/drawingml/2006/main">
                  <a:graphicData uri="http://schemas.microsoft.com/office/word/2010/wordprocessingShape">
                    <wps:wsp>
                      <wps:cNvSpPr/>
                      <wps:spPr>
                        <a:xfrm>
                          <a:off x="0" y="0"/>
                          <a:ext cx="135467" cy="135466"/>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9690E93">
              <v:rect id="Rectangle 2" style="position:absolute;margin-left:400pt;margin-top:1.55pt;width:10.65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26E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"/>
            </w:pict>
          </mc:Fallback>
        </mc:AlternateContent>
      </w:r>
      <w:r w:rsidR="0003473A">
        <w:rPr>
          <w:rFonts w:ascii="Calibri" w:hAnsi="Calibri"/>
          <w:b/>
          <w:bCs/>
        </w:rPr>
        <w:tab/>
      </w:r>
      <w:r w:rsidR="0003473A">
        <w:rPr>
          <w:rFonts w:ascii="Calibri" w:hAnsi="Calibri"/>
          <w:b/>
          <w:bCs/>
        </w:rPr>
        <w:tab/>
      </w:r>
      <w:r w:rsidR="0003473A">
        <w:rPr>
          <w:rFonts w:ascii="Calibri" w:hAnsi="Calibri"/>
          <w:b/>
          <w:bCs/>
        </w:rPr>
        <w:tab/>
      </w:r>
      <w:r w:rsidR="0003473A">
        <w:rPr>
          <w:rFonts w:ascii="Calibri" w:hAnsi="Calibri"/>
          <w:b w:val="1"/>
          <w:bCs w:val="1"/>
        </w:rPr>
        <w:t xml:space="preserve">Versement des </w:t>
      </w:r>
      <w:r w:rsidR="00CB7980">
        <w:rPr>
          <w:rFonts w:ascii="Calibri" w:hAnsi="Calibri"/>
          <w:b w:val="1"/>
          <w:bCs w:val="1"/>
        </w:rPr>
        <w:t>intérêts</w:t>
      </w:r>
      <w:r w:rsidR="0003473A">
        <w:rPr>
          <w:rFonts w:ascii="Calibri" w:hAnsi="Calibri"/>
          <w:b w:val="1"/>
          <w:bCs w:val="1"/>
        </w:rPr>
        <w:t xml:space="preserve"> : annuel       </w:t>
      </w:r>
      <w:r w:rsidR="00FF1560">
        <w:rPr>
          <w:rFonts w:ascii="Calibri" w:hAnsi="Calibri"/>
          <w:b w:val="1"/>
          <w:bCs w:val="1"/>
        </w:rPr>
        <w:t xml:space="preserve">   </w:t>
      </w:r>
      <w:r w:rsidR="0003473A">
        <w:rPr>
          <w:rFonts w:ascii="Calibri" w:hAnsi="Calibri"/>
          <w:b w:val="1"/>
          <w:bCs w:val="1"/>
        </w:rPr>
        <w:t>au terme du contrat</w:t>
      </w:r>
      <w:r w:rsidR="0003473A">
        <w:rPr>
          <w:rFonts w:ascii="Calibri" w:hAnsi="Calibri"/>
          <w:b/>
          <w:bCs/>
        </w:rPr>
        <w:tab/>
      </w:r>
    </w:p>
    <w:p w:rsidR="7DF1EF55" w:rsidP="7DF1EF55" w:rsidRDefault="7DF1EF55" w14:paraId="59B69CE8" w14:textId="77921BBB">
      <w:pPr>
        <w:tabs>
          <w:tab w:val="left" w:leader="none" w:pos="559"/>
          <w:tab w:val="left" w:leader="none" w:pos="799"/>
          <w:tab w:val="left" w:leader="none" w:pos="2079"/>
          <w:tab w:val="left" w:leader="none" w:pos="5599"/>
        </w:tabs>
        <w:spacing w:line="280" w:lineRule="exact"/>
        <w:ind w:left="159"/>
        <w:rPr>
          <w:rFonts w:ascii="Calibri" w:hAnsi="Calibri"/>
          <w:b w:val="1"/>
          <w:bCs w:val="1"/>
        </w:rPr>
      </w:pPr>
    </w:p>
    <w:p w:rsidR="00A30620" w:rsidRDefault="00A30620" w14:paraId="7B067FAF" w14:textId="77777777">
      <w:pPr>
        <w:tabs>
          <w:tab w:val="left" w:pos="559"/>
          <w:tab w:val="left" w:pos="799"/>
          <w:tab w:val="left" w:pos="2079"/>
          <w:tab w:val="left" w:pos="5599"/>
        </w:tabs>
        <w:spacing w:line="280" w:lineRule="exact"/>
        <w:ind w:left="159"/>
        <w:rPr>
          <w:rFonts w:ascii="Calibri" w:hAnsi="Calibri"/>
          <w:b/>
          <w:bCs/>
        </w:rPr>
      </w:pPr>
    </w:p>
    <w:p w:rsidRPr="00D951A0" w:rsidR="00A30620" w:rsidRDefault="00A30620" w14:paraId="6E220275" w14:textId="77777777">
      <w:pPr>
        <w:tabs>
          <w:tab w:val="left" w:pos="559"/>
          <w:tab w:val="left" w:pos="799"/>
          <w:tab w:val="left" w:pos="2079"/>
          <w:tab w:val="left" w:pos="5599"/>
        </w:tabs>
        <w:spacing w:line="280" w:lineRule="exact"/>
        <w:ind w:left="159"/>
        <w:rPr>
          <w:rFonts w:ascii="Calibri" w:hAnsi="Calibri"/>
          <w:b/>
          <w:bCs/>
        </w:rPr>
      </w:pPr>
    </w:p>
    <w:tbl>
      <w:tblPr>
        <w:tblW w:w="0" w:type="auto"/>
        <w:tblInd w:w="159" w:type="dxa"/>
        <w:tblLook w:val="04A0" w:firstRow="1" w:lastRow="0" w:firstColumn="1" w:lastColumn="0" w:noHBand="0" w:noVBand="1"/>
      </w:tblPr>
      <w:tblGrid>
        <w:gridCol w:w="4606"/>
        <w:gridCol w:w="4606"/>
      </w:tblGrid>
      <w:tr w:rsidRPr="00D951A0" w:rsidR="0058173E" w:rsidTr="007B6A05" w14:paraId="19EAD6FF" w14:textId="77777777">
        <w:tc>
          <w:tcPr>
            <w:tcW w:w="4606" w:type="dxa"/>
          </w:tcPr>
          <w:p w:rsidRPr="00D951A0" w:rsidR="0058173E" w:rsidP="007B6A05" w:rsidRDefault="0058173E" w14:paraId="54A76D58" w14:textId="77777777">
            <w:pPr>
              <w:tabs>
                <w:tab w:val="left" w:pos="559"/>
                <w:tab w:val="left" w:pos="799"/>
                <w:tab w:val="left" w:pos="2079"/>
                <w:tab w:val="left" w:pos="5599"/>
              </w:tabs>
              <w:spacing w:line="280" w:lineRule="exact"/>
              <w:rPr>
                <w:rFonts w:ascii="Calibri" w:hAnsi="Calibri"/>
                <w:b/>
                <w:bCs/>
              </w:rPr>
            </w:pPr>
            <w:r w:rsidRPr="00D951A0">
              <w:rPr>
                <w:rFonts w:ascii="Calibri" w:hAnsi="Calibri"/>
                <w:b/>
                <w:bCs/>
              </w:rPr>
              <w:t xml:space="preserve">Pour la société    </w:t>
            </w:r>
          </w:p>
          <w:p w:rsidR="0058173E" w:rsidP="007B6A05" w:rsidRDefault="00C90E65" w14:paraId="361ABE3C" w14:textId="5F03B52B">
            <w:pPr>
              <w:tabs>
                <w:tab w:val="left" w:pos="559"/>
                <w:tab w:val="left" w:pos="799"/>
                <w:tab w:val="left" w:pos="2079"/>
                <w:tab w:val="left" w:pos="5599"/>
              </w:tabs>
              <w:spacing w:line="280" w:lineRule="exact"/>
              <w:rPr>
                <w:rFonts w:ascii="Calibri" w:hAnsi="Calibri"/>
                <w:b/>
                <w:bCs/>
              </w:rPr>
            </w:pPr>
            <w:r>
              <w:rPr>
                <w:rFonts w:ascii="Calibri" w:hAnsi="Calibri"/>
                <w:b/>
                <w:bCs/>
              </w:rPr>
              <w:t>S</w:t>
            </w:r>
            <w:r w:rsidR="0098135F">
              <w:rPr>
                <w:rFonts w:ascii="Calibri" w:hAnsi="Calibri"/>
                <w:b/>
                <w:bCs/>
              </w:rPr>
              <w:t>on</w:t>
            </w:r>
            <w:r w:rsidRPr="00D951A0" w:rsidR="0058173E">
              <w:rPr>
                <w:rFonts w:ascii="Calibri" w:hAnsi="Calibri"/>
                <w:b/>
                <w:bCs/>
              </w:rPr>
              <w:t xml:space="preserve"> Président </w:t>
            </w:r>
          </w:p>
          <w:p w:rsidRPr="00D951A0" w:rsidR="0098135F" w:rsidP="007B6A05" w:rsidRDefault="0098135F" w14:paraId="3B00C18A" w14:textId="6338753F">
            <w:pPr>
              <w:tabs>
                <w:tab w:val="left" w:pos="559"/>
                <w:tab w:val="left" w:pos="799"/>
                <w:tab w:val="left" w:pos="2079"/>
                <w:tab w:val="left" w:pos="5599"/>
              </w:tabs>
              <w:spacing w:line="280" w:lineRule="exact"/>
              <w:rPr>
                <w:rFonts w:ascii="Calibri" w:hAnsi="Calibri"/>
                <w:b/>
                <w:bCs/>
              </w:rPr>
            </w:pPr>
            <w:r>
              <w:rPr>
                <w:rFonts w:ascii="Calibri" w:hAnsi="Calibri"/>
                <w:b/>
                <w:bCs/>
              </w:rPr>
              <w:t xml:space="preserve">M. </w:t>
            </w:r>
            <w:r w:rsidR="00AA197C">
              <w:rPr>
                <w:rFonts w:ascii="Calibri" w:hAnsi="Calibri"/>
                <w:b/>
                <w:bCs/>
              </w:rPr>
              <w:t>Nicolas Ott</w:t>
            </w:r>
          </w:p>
          <w:p w:rsidRPr="00D951A0" w:rsidR="0058173E" w:rsidP="007B6A05" w:rsidRDefault="0058173E" w14:paraId="270D9863" w14:textId="3715155C">
            <w:pPr>
              <w:tabs>
                <w:tab w:val="left" w:pos="559"/>
                <w:tab w:val="left" w:pos="799"/>
                <w:tab w:val="left" w:pos="2079"/>
                <w:tab w:val="left" w:pos="5599"/>
              </w:tabs>
              <w:spacing w:line="280" w:lineRule="exact"/>
              <w:rPr>
                <w:rFonts w:ascii="Calibri" w:hAnsi="Calibri"/>
                <w:b/>
                <w:bCs/>
              </w:rPr>
            </w:pPr>
            <w:r w:rsidRPr="00D951A0">
              <w:rPr>
                <w:rFonts w:ascii="Calibri" w:hAnsi="Calibri"/>
                <w:b/>
                <w:bCs/>
              </w:rPr>
              <w:t xml:space="preserve"> </w:t>
            </w:r>
          </w:p>
        </w:tc>
        <w:tc>
          <w:tcPr>
            <w:tcW w:w="4606" w:type="dxa"/>
          </w:tcPr>
          <w:p w:rsidR="0058173E" w:rsidP="007B6A05" w:rsidRDefault="00A30620" w14:paraId="4F9BCBDB" w14:textId="24EA8C23">
            <w:pPr>
              <w:tabs>
                <w:tab w:val="left" w:pos="559"/>
                <w:tab w:val="left" w:pos="799"/>
                <w:tab w:val="left" w:pos="2079"/>
                <w:tab w:val="left" w:pos="5599"/>
              </w:tabs>
              <w:spacing w:line="280" w:lineRule="exact"/>
              <w:rPr>
                <w:rFonts w:ascii="Calibri" w:hAnsi="Calibri"/>
                <w:b/>
                <w:bCs/>
              </w:rPr>
            </w:pPr>
            <w:r>
              <w:rPr>
                <w:rFonts w:ascii="Calibri" w:hAnsi="Calibri"/>
                <w:b/>
                <w:bCs/>
              </w:rPr>
              <w:t xml:space="preserve">                     </w:t>
            </w:r>
            <w:r w:rsidR="0098135F">
              <w:rPr>
                <w:rFonts w:ascii="Calibri" w:hAnsi="Calibri"/>
                <w:b/>
                <w:bCs/>
              </w:rPr>
              <w:t xml:space="preserve">Pour </w:t>
            </w:r>
            <w:r w:rsidRPr="00CB2693" w:rsidR="00782FCE">
              <w:rPr>
                <w:rFonts w:ascii="Calibri" w:hAnsi="Calibri"/>
                <w:b/>
                <w:bCs/>
              </w:rPr>
              <w:t>l’Associé</w:t>
            </w:r>
          </w:p>
          <w:p w:rsidR="0098135F" w:rsidP="007B6A05" w:rsidRDefault="0098135F" w14:paraId="26E86BC0" w14:textId="67A3F546">
            <w:pPr>
              <w:tabs>
                <w:tab w:val="left" w:pos="559"/>
                <w:tab w:val="left" w:pos="799"/>
                <w:tab w:val="left" w:pos="2079"/>
                <w:tab w:val="left" w:pos="5599"/>
              </w:tabs>
              <w:spacing w:line="280" w:lineRule="exact"/>
              <w:rPr>
                <w:rFonts w:ascii="Calibri" w:hAnsi="Calibri"/>
                <w:b/>
                <w:bCs/>
              </w:rPr>
            </w:pPr>
          </w:p>
          <w:p w:rsidRPr="00D951A0" w:rsidR="0098135F" w:rsidP="007B6A05" w:rsidRDefault="0098135F" w14:paraId="3D7A5A66" w14:textId="7B1434EB">
            <w:pPr>
              <w:tabs>
                <w:tab w:val="left" w:pos="559"/>
                <w:tab w:val="left" w:pos="799"/>
                <w:tab w:val="left" w:pos="2079"/>
                <w:tab w:val="left" w:pos="5599"/>
              </w:tabs>
              <w:spacing w:line="280" w:lineRule="exact"/>
              <w:rPr>
                <w:rFonts w:ascii="Calibri" w:hAnsi="Calibri"/>
                <w:b/>
                <w:bCs/>
              </w:rPr>
            </w:pPr>
          </w:p>
        </w:tc>
      </w:tr>
    </w:tbl>
    <w:p w:rsidR="00840269" w:rsidP="00847266" w:rsidRDefault="0003473A" w14:paraId="13F08A64" w14:textId="2F6BE8B3">
      <w:pPr>
        <w:tabs>
          <w:tab w:val="left" w:pos="559"/>
          <w:tab w:val="left" w:pos="799"/>
          <w:tab w:val="left" w:pos="2079"/>
          <w:tab w:val="left" w:pos="5599"/>
        </w:tabs>
        <w:spacing w:line="280" w:lineRule="exact"/>
        <w:rPr>
          <w:rFonts w:ascii="Calibri" w:hAnsi="Calibri"/>
        </w:rPr>
      </w:pPr>
      <w:r>
        <w:rPr>
          <w:rFonts w:ascii="Calibri" w:hAnsi="Calibri"/>
        </w:rPr>
        <w:tab/>
      </w:r>
      <w:r>
        <w:rPr>
          <w:rFonts w:ascii="Calibri" w:hAnsi="Calibri"/>
        </w:rPr>
        <w:tab/>
      </w:r>
      <w:r>
        <w:rPr>
          <w:rFonts w:ascii="Calibri" w:hAnsi="Calibri"/>
        </w:rPr>
        <w:tab/>
      </w:r>
    </w:p>
    <w:p w:rsidR="00D82AC4" w:rsidP="00847266" w:rsidRDefault="00D82AC4" w14:paraId="61E2A47D" w14:textId="77777777">
      <w:pPr>
        <w:tabs>
          <w:tab w:val="left" w:pos="559"/>
          <w:tab w:val="left" w:pos="799"/>
          <w:tab w:val="left" w:pos="2079"/>
          <w:tab w:val="left" w:pos="5599"/>
        </w:tabs>
        <w:spacing w:line="280" w:lineRule="exact"/>
        <w:rPr>
          <w:rFonts w:ascii="Calibri" w:hAnsi="Calibri"/>
        </w:rPr>
      </w:pPr>
    </w:p>
    <w:p w:rsidR="00A30620" w:rsidP="00847266" w:rsidRDefault="00A30620" w14:paraId="10EDEF1C" w14:textId="77777777">
      <w:pPr>
        <w:tabs>
          <w:tab w:val="left" w:pos="559"/>
          <w:tab w:val="left" w:pos="799"/>
          <w:tab w:val="left" w:pos="2079"/>
          <w:tab w:val="left" w:pos="5599"/>
        </w:tabs>
        <w:spacing w:line="280" w:lineRule="exact"/>
        <w:rPr>
          <w:rFonts w:ascii="Calibri" w:hAnsi="Calibri"/>
        </w:rPr>
      </w:pPr>
      <w:r>
        <w:rPr>
          <w:rFonts w:ascii="Calibri" w:hAnsi="Calibri"/>
        </w:rPr>
        <w:t xml:space="preserve">        </w:t>
      </w:r>
    </w:p>
    <w:p w:rsidR="00A30620" w:rsidP="00847266" w:rsidRDefault="00A30620" w14:paraId="3A02ED87" w14:textId="77777777">
      <w:pPr>
        <w:tabs>
          <w:tab w:val="left" w:pos="559"/>
          <w:tab w:val="left" w:pos="799"/>
          <w:tab w:val="left" w:pos="2079"/>
          <w:tab w:val="left" w:pos="5599"/>
        </w:tabs>
        <w:spacing w:line="280" w:lineRule="exact"/>
        <w:rPr>
          <w:rFonts w:ascii="Calibri" w:hAnsi="Calibri"/>
        </w:rPr>
      </w:pPr>
    </w:p>
    <w:p w:rsidR="00A30620" w:rsidP="00847266" w:rsidRDefault="00A30620" w14:paraId="63BB7373" w14:textId="77777777">
      <w:pPr>
        <w:tabs>
          <w:tab w:val="left" w:pos="559"/>
          <w:tab w:val="left" w:pos="799"/>
          <w:tab w:val="left" w:pos="2079"/>
          <w:tab w:val="left" w:pos="5599"/>
        </w:tabs>
        <w:spacing w:line="280" w:lineRule="exact"/>
        <w:rPr>
          <w:rFonts w:ascii="Calibri" w:hAnsi="Calibri"/>
        </w:rPr>
      </w:pPr>
    </w:p>
    <w:p w:rsidR="00D82AC4" w:rsidP="00A30620" w:rsidRDefault="00A30620" w14:paraId="30BCC206" w14:textId="70EE5C40">
      <w:pPr>
        <w:tabs>
          <w:tab w:val="left" w:pos="559"/>
          <w:tab w:val="left" w:pos="799"/>
          <w:tab w:val="left" w:pos="2079"/>
          <w:tab w:val="left" w:pos="5599"/>
        </w:tabs>
        <w:spacing w:line="280" w:lineRule="exact"/>
        <w:jc w:val="center"/>
        <w:rPr>
          <w:rFonts w:ascii="Calibri" w:hAnsi="Calibri"/>
        </w:rPr>
      </w:pPr>
      <w:r>
        <w:rPr>
          <w:rFonts w:ascii="Calibri" w:hAnsi="Calibri"/>
        </w:rPr>
        <w:t>Signature</w:t>
      </w:r>
    </w:p>
    <w:p w:rsidRPr="00D951A0" w:rsidR="00D82AC4" w:rsidP="00847266" w:rsidRDefault="00D82AC4" w14:paraId="4D58D181" w14:textId="54AA732D">
      <w:pPr>
        <w:tabs>
          <w:tab w:val="left" w:pos="559"/>
          <w:tab w:val="left" w:pos="799"/>
          <w:tab w:val="left" w:pos="2079"/>
          <w:tab w:val="left" w:pos="5599"/>
        </w:tabs>
        <w:spacing w:line="280" w:lineRule="exact"/>
        <w:rPr>
          <w:rFonts w:ascii="Calibri" w:hAnsi="Calibri"/>
        </w:rPr>
      </w:pPr>
    </w:p>
    <w:sectPr w:rsidRPr="00D951A0" w:rsidR="00D82AC4" w:rsidSect="00B1611E">
      <w:footerReference w:type="default" r:id="rId7"/>
      <w:headerReference w:type="first" r:id="rId8"/>
      <w:footerReference w:type="first" r:id="rId9"/>
      <w:pgSz w:w="11906" w:h="16838" w:orient="portrait"/>
      <w:pgMar w:top="709" w:right="794" w:bottom="1276" w:left="79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8A6" w:rsidRDefault="007E68A6" w14:paraId="62E1460E" w14:textId="77777777">
      <w:r>
        <w:separator/>
      </w:r>
    </w:p>
  </w:endnote>
  <w:endnote w:type="continuationSeparator" w:id="0">
    <w:p w:rsidR="007E68A6" w:rsidRDefault="007E68A6" w14:paraId="5A6218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A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77E7" w:rsidR="00574646" w:rsidP="00FB77E7" w:rsidRDefault="00574646" w14:paraId="3D6CFA2B" w14:textId="6DDF75F9">
    <w:pPr>
      <w:pStyle w:val="Pieddepage"/>
      <w:tabs>
        <w:tab w:val="clear" w:pos="4536"/>
        <w:tab w:val="clear" w:pos="9072"/>
        <w:tab w:val="left" w:pos="6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B77E7" w:rsidP="00FB77E7" w:rsidRDefault="00FB77E7" w14:paraId="07F97BF8" w14:textId="77777777">
    <w:pPr>
      <w:pStyle w:val="Pieddepage"/>
      <w:rPr>
        <w:rFonts w:ascii="Trebuchet MS" w:hAnsi="Trebuchet MS"/>
        <w:sz w:val="16"/>
        <w:szCs w:val="16"/>
      </w:rPr>
    </w:pPr>
    <w:r>
      <w:rPr>
        <w:rFonts w:ascii="Trebuchet MS" w:hAnsi="Trebuchet MS"/>
        <w:noProof/>
        <w:sz w:val="16"/>
        <w:szCs w:val="16"/>
      </w:rPr>
      <mc:AlternateContent>
        <mc:Choice Requires="wps">
          <w:drawing>
            <wp:anchor distT="0" distB="0" distL="114300" distR="114300" simplePos="0" relativeHeight="251661312" behindDoc="0" locked="0" layoutInCell="1" allowOverlap="1" wp14:anchorId="6A4508CA" wp14:editId="756F28A3">
              <wp:simplePos x="0" y="0"/>
              <wp:positionH relativeFrom="column">
                <wp:posOffset>-635</wp:posOffset>
              </wp:positionH>
              <wp:positionV relativeFrom="paragraph">
                <wp:posOffset>67310</wp:posOffset>
              </wp:positionV>
              <wp:extent cx="5219700" cy="0"/>
              <wp:effectExtent l="0" t="0" r="12700" b="12700"/>
              <wp:wrapNone/>
              <wp:docPr id="1999802178" name="Connecteur droit 2"/>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w14:anchorId="749056C7">
            <v:line id="Connecteur droit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68c36 [3049]" from="-.05pt,5.3pt" to="410.95pt,5.3pt" w14:anchorId="38E03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"/>
          </w:pict>
        </mc:Fallback>
      </mc:AlternateContent>
    </w:r>
  </w:p>
  <w:p w:rsidR="00FB77E7" w:rsidP="00FB77E7" w:rsidRDefault="00FB77E7" w14:paraId="09158023" w14:textId="77777777">
    <w:pPr>
      <w:pStyle w:val="Pieddepage"/>
      <w:jc w:val="center"/>
      <w:rPr>
        <w:rFonts w:ascii="Trebuchet MS" w:hAnsi="Trebuchet MS"/>
        <w:sz w:val="16"/>
        <w:szCs w:val="16"/>
      </w:rPr>
    </w:pPr>
    <w:r w:rsidRPr="00753181">
      <w:rPr>
        <w:rFonts w:ascii="Trebuchet MS" w:hAnsi="Trebuchet MS"/>
        <w:sz w:val="16"/>
        <w:szCs w:val="16"/>
      </w:rPr>
      <w:t xml:space="preserve">SCIC-SAS </w:t>
    </w:r>
    <w:r w:rsidRPr="005C6FCF">
      <w:rPr>
        <w:rFonts w:ascii="Trebuchet MS" w:hAnsi="Trebuchet MS"/>
        <w:b/>
        <w:bCs/>
        <w:sz w:val="16"/>
        <w:szCs w:val="16"/>
      </w:rPr>
      <w:t>Centrales Villageoises Lure</w:t>
    </w:r>
    <w:r>
      <w:rPr>
        <w:rFonts w:ascii="Trebuchet MS" w:hAnsi="Trebuchet MS"/>
        <w:b/>
        <w:bCs/>
        <w:sz w:val="16"/>
        <w:szCs w:val="16"/>
      </w:rPr>
      <w:t>-</w:t>
    </w:r>
    <w:r w:rsidRPr="005C6FCF">
      <w:rPr>
        <w:rFonts w:ascii="Trebuchet MS" w:hAnsi="Trebuchet MS"/>
        <w:b/>
        <w:bCs/>
        <w:sz w:val="16"/>
        <w:szCs w:val="16"/>
      </w:rPr>
      <w:t>Albion</w:t>
    </w:r>
    <w:r>
      <w:rPr>
        <w:rFonts w:ascii="Trebuchet MS" w:hAnsi="Trebuchet MS"/>
        <w:sz w:val="16"/>
        <w:szCs w:val="16"/>
      </w:rPr>
      <w:t xml:space="preserve">  </w:t>
    </w:r>
    <w:r w:rsidRPr="00753181">
      <w:rPr>
        <w:rFonts w:ascii="Trebuchet MS" w:hAnsi="Trebuchet MS"/>
        <w:sz w:val="16"/>
        <w:szCs w:val="16"/>
      </w:rPr>
      <w:t>RCS Manosque 812 916 328</w:t>
    </w:r>
  </w:p>
  <w:p w:rsidR="00FB77E7" w:rsidP="00FB77E7" w:rsidRDefault="00FB77E7" w14:paraId="18E1642F" w14:textId="77777777">
    <w:pPr>
      <w:pStyle w:val="Pieddepage"/>
      <w:tabs>
        <w:tab w:val="clear" w:pos="4536"/>
        <w:tab w:val="clear" w:pos="9072"/>
        <w:tab w:val="left" w:pos="6200"/>
      </w:tabs>
      <w:jc w:val="center"/>
    </w:pPr>
    <w:r>
      <w:rPr>
        <w:rFonts w:ascii="Trebuchet MS" w:hAnsi="Trebuchet MS"/>
        <w:sz w:val="16"/>
        <w:szCs w:val="16"/>
      </w:rPr>
      <w:t>63 route de Forcalquier</w:t>
    </w:r>
    <w:r w:rsidRPr="00753181">
      <w:rPr>
        <w:rFonts w:ascii="Trebuchet MS" w:hAnsi="Trebuchet MS"/>
        <w:sz w:val="16"/>
        <w:szCs w:val="16"/>
      </w:rPr>
      <w:t xml:space="preserve"> - 04150 BANON</w:t>
    </w:r>
    <w:r>
      <w:rPr>
        <w:rFonts w:ascii="Trebuchet MS" w:hAnsi="Trebuchet MS"/>
        <w:sz w:val="16"/>
        <w:szCs w:val="16"/>
      </w:rPr>
      <w:t xml:space="preserve"> -  </w:t>
    </w:r>
    <w:hyperlink w:history="1" r:id="rId1">
      <w:r w:rsidRPr="00D642F0">
        <w:rPr>
          <w:rStyle w:val="Lienhypertexte"/>
          <w:rFonts w:ascii="Trebuchet MS" w:hAnsi="Trebuchet MS"/>
          <w:color w:val="0000BF" w:themeColor="hyperlink" w:themeShade="BF"/>
          <w:sz w:val="16"/>
          <w:szCs w:val="16"/>
          <w14:shadow w14:blurRad="50800" w14:dist="50800" w14:dir="3480000" w14:sx="0" w14:sy="0" w14:kx="0" w14:ky="0" w14:algn="ctr">
            <w14:srgbClr w14:val="000000">
              <w14:alpha w14:val="56870"/>
            </w14:srgbClr>
          </w14:shadow>
          <w14:textFill>
            <w14:solidFill>
              <w14:schemeClr w14:val="hlink">
                <w14:alpha w14:val="15000"/>
                <w14:lumMod w14:val="75000"/>
              </w14:schemeClr>
            </w14:solidFill>
          </w14:textFill>
        </w:rPr>
        <w:t>lurealbion@centralesvillageoises.fr</w:t>
      </w:r>
    </w:hyperlink>
  </w:p>
  <w:p w:rsidRPr="00FB77E7" w:rsidR="00FB77E7" w:rsidP="00FB77E7" w:rsidRDefault="00FB77E7" w14:paraId="3B26BB8F" w14:textId="57FC70CD">
    <w:pPr>
      <w:pStyle w:val="Pieddepage"/>
      <w:tabs>
        <w:tab w:val="clear" w:pos="4536"/>
        <w:tab w:val="clear" w:pos="9072"/>
        <w:tab w:val="left" w:pos="6200"/>
      </w:tabs>
      <w:jc w:val="center"/>
      <w:rPr>
        <w:rFonts w:ascii="Trebuchet MS" w:hAnsi="Trebuchet MS"/>
        <w:b/>
        <w:sz w:val="18"/>
        <w:szCs w:val="16"/>
      </w:rPr>
    </w:pPr>
    <w:r>
      <w:rPr>
        <w:rFonts w:ascii="Trebuchet MS" w:hAnsi="Trebuchet MS"/>
        <w:b/>
        <w:noProof/>
        <w:sz w:val="18"/>
        <w:szCs w:val="16"/>
      </w:rPr>
      <w:drawing>
        <wp:inline distT="0" distB="0" distL="0" distR="0" wp14:anchorId="4476EDB3" wp14:editId="2189C8DE">
          <wp:extent cx="5396230" cy="574675"/>
          <wp:effectExtent l="0" t="0" r="1270" b="0"/>
          <wp:docPr id="11087301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27763" name="Image 854327763"/>
                  <pic:cNvPicPr/>
                </pic:nvPicPr>
                <pic:blipFill>
                  <a:blip r:embed="rId2"/>
                  <a:stretch>
                    <a:fillRect/>
                  </a:stretch>
                </pic:blipFill>
                <pic:spPr>
                  <a:xfrm>
                    <a:off x="0" y="0"/>
                    <a:ext cx="5396230" cy="574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8A6" w:rsidRDefault="007E68A6" w14:paraId="7E727282" w14:textId="77777777">
      <w:r>
        <w:separator/>
      </w:r>
    </w:p>
  </w:footnote>
  <w:footnote w:type="continuationSeparator" w:id="0">
    <w:p w:rsidR="007E68A6" w:rsidRDefault="007E68A6" w14:paraId="19D5D9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D7136" w:rsidRDefault="00FB77E7" w14:paraId="2FA74925" w14:textId="13459A55">
    <w:pPr>
      <w:pStyle w:val="En-tte"/>
    </w:pPr>
    <w:r>
      <w:rPr>
        <w:rFonts w:ascii="Trebuchet MS" w:hAnsi="Trebuchet MS"/>
        <w:b/>
        <w:noProof/>
      </w:rPr>
      <w:drawing>
        <wp:inline distT="0" distB="0" distL="0" distR="0" wp14:anchorId="703E6486" wp14:editId="24A36AFB">
          <wp:extent cx="2562344" cy="850900"/>
          <wp:effectExtent l="0" t="0" r="0" b="0"/>
          <wp:docPr id="448874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14138" name="Image 1097914138"/>
                  <pic:cNvPicPr/>
                </pic:nvPicPr>
                <pic:blipFill>
                  <a:blip r:embed="rId1"/>
                  <a:stretch>
                    <a:fillRect/>
                  </a:stretch>
                </pic:blipFill>
                <pic:spPr>
                  <a:xfrm>
                    <a:off x="0" y="0"/>
                    <a:ext cx="2628507" cy="8728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879"/>
        </w:tabs>
        <w:ind w:left="879" w:hanging="360"/>
      </w:pPr>
      <w:rPr>
        <w:rFonts w:ascii="Symbol" w:hAnsi="Symbol" w:cs="OpenSymbol"/>
      </w:rPr>
    </w:lvl>
    <w:lvl w:ilvl="1">
      <w:start w:val="1"/>
      <w:numFmt w:val="bullet"/>
      <w:lvlText w:val="◦"/>
      <w:lvlJc w:val="left"/>
      <w:pPr>
        <w:tabs>
          <w:tab w:val="num" w:pos="1239"/>
        </w:tabs>
        <w:ind w:left="1239" w:hanging="360"/>
      </w:pPr>
      <w:rPr>
        <w:rFonts w:ascii="OpenSymbol" w:hAnsi="OpenSymbol" w:cs="OpenSymbol"/>
      </w:rPr>
    </w:lvl>
    <w:lvl w:ilvl="2">
      <w:start w:val="1"/>
      <w:numFmt w:val="bullet"/>
      <w:lvlText w:val="▪"/>
      <w:lvlJc w:val="left"/>
      <w:pPr>
        <w:tabs>
          <w:tab w:val="num" w:pos="1599"/>
        </w:tabs>
        <w:ind w:left="1599" w:hanging="360"/>
      </w:pPr>
      <w:rPr>
        <w:rFonts w:ascii="OpenSymbol" w:hAnsi="OpenSymbol" w:cs="OpenSymbol"/>
      </w:rPr>
    </w:lvl>
    <w:lvl w:ilvl="3">
      <w:start w:val="1"/>
      <w:numFmt w:val="bullet"/>
      <w:lvlText w:val=""/>
      <w:lvlJc w:val="left"/>
      <w:pPr>
        <w:tabs>
          <w:tab w:val="num" w:pos="1959"/>
        </w:tabs>
        <w:ind w:left="1959" w:hanging="360"/>
      </w:pPr>
      <w:rPr>
        <w:rFonts w:ascii="Symbol" w:hAnsi="Symbol" w:cs="OpenSymbol"/>
      </w:rPr>
    </w:lvl>
    <w:lvl w:ilvl="4">
      <w:start w:val="1"/>
      <w:numFmt w:val="bullet"/>
      <w:lvlText w:val="◦"/>
      <w:lvlJc w:val="left"/>
      <w:pPr>
        <w:tabs>
          <w:tab w:val="num" w:pos="2319"/>
        </w:tabs>
        <w:ind w:left="2319" w:hanging="360"/>
      </w:pPr>
      <w:rPr>
        <w:rFonts w:ascii="OpenSymbol" w:hAnsi="OpenSymbol" w:cs="OpenSymbol"/>
      </w:rPr>
    </w:lvl>
    <w:lvl w:ilvl="5">
      <w:start w:val="1"/>
      <w:numFmt w:val="bullet"/>
      <w:lvlText w:val="▪"/>
      <w:lvlJc w:val="left"/>
      <w:pPr>
        <w:tabs>
          <w:tab w:val="num" w:pos="2679"/>
        </w:tabs>
        <w:ind w:left="2679" w:hanging="360"/>
      </w:pPr>
      <w:rPr>
        <w:rFonts w:ascii="OpenSymbol" w:hAnsi="OpenSymbol" w:cs="OpenSymbol"/>
      </w:rPr>
    </w:lvl>
    <w:lvl w:ilvl="6">
      <w:start w:val="1"/>
      <w:numFmt w:val="bullet"/>
      <w:lvlText w:val=""/>
      <w:lvlJc w:val="left"/>
      <w:pPr>
        <w:tabs>
          <w:tab w:val="num" w:pos="3039"/>
        </w:tabs>
        <w:ind w:left="3039" w:hanging="360"/>
      </w:pPr>
      <w:rPr>
        <w:rFonts w:ascii="Symbol" w:hAnsi="Symbol" w:cs="OpenSymbol"/>
      </w:rPr>
    </w:lvl>
    <w:lvl w:ilvl="7">
      <w:start w:val="1"/>
      <w:numFmt w:val="bullet"/>
      <w:lvlText w:val="◦"/>
      <w:lvlJc w:val="left"/>
      <w:pPr>
        <w:tabs>
          <w:tab w:val="num" w:pos="3399"/>
        </w:tabs>
        <w:ind w:left="3399" w:hanging="360"/>
      </w:pPr>
      <w:rPr>
        <w:rFonts w:ascii="OpenSymbol" w:hAnsi="OpenSymbol" w:cs="OpenSymbol"/>
      </w:rPr>
    </w:lvl>
    <w:lvl w:ilvl="8">
      <w:start w:val="1"/>
      <w:numFmt w:val="bullet"/>
      <w:lvlText w:val="▪"/>
      <w:lvlJc w:val="left"/>
      <w:pPr>
        <w:tabs>
          <w:tab w:val="num" w:pos="3759"/>
        </w:tabs>
        <w:ind w:left="3759"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DC11B1"/>
    <w:multiLevelType w:val="hybridMultilevel"/>
    <w:tmpl w:val="C4708EA8"/>
    <w:lvl w:ilvl="0" w:tplc="47446174">
      <w:start w:val="1"/>
      <w:numFmt w:val="bullet"/>
      <w:lvlText w:val="-"/>
      <w:lvlJc w:val="left"/>
      <w:pPr>
        <w:ind w:left="879" w:hanging="360"/>
      </w:pPr>
      <w:rPr>
        <w:rFonts w:hint="default" w:ascii="Arial" w:hAnsi="Arial"/>
      </w:rPr>
    </w:lvl>
    <w:lvl w:ilvl="1" w:tplc="040C0003" w:tentative="1">
      <w:start w:val="1"/>
      <w:numFmt w:val="bullet"/>
      <w:lvlText w:val="o"/>
      <w:lvlJc w:val="left"/>
      <w:pPr>
        <w:ind w:left="1599" w:hanging="360"/>
      </w:pPr>
      <w:rPr>
        <w:rFonts w:hint="default" w:ascii="Courier New" w:hAnsi="Courier New" w:cs="Courier New"/>
      </w:rPr>
    </w:lvl>
    <w:lvl w:ilvl="2" w:tplc="040C0005" w:tentative="1">
      <w:start w:val="1"/>
      <w:numFmt w:val="bullet"/>
      <w:lvlText w:val=""/>
      <w:lvlJc w:val="left"/>
      <w:pPr>
        <w:ind w:left="2319" w:hanging="360"/>
      </w:pPr>
      <w:rPr>
        <w:rFonts w:hint="default" w:ascii="Wingdings" w:hAnsi="Wingdings"/>
      </w:rPr>
    </w:lvl>
    <w:lvl w:ilvl="3" w:tplc="040C0001" w:tentative="1">
      <w:start w:val="1"/>
      <w:numFmt w:val="bullet"/>
      <w:lvlText w:val=""/>
      <w:lvlJc w:val="left"/>
      <w:pPr>
        <w:ind w:left="3039" w:hanging="360"/>
      </w:pPr>
      <w:rPr>
        <w:rFonts w:hint="default" w:ascii="Symbol" w:hAnsi="Symbol"/>
      </w:rPr>
    </w:lvl>
    <w:lvl w:ilvl="4" w:tplc="040C0003" w:tentative="1">
      <w:start w:val="1"/>
      <w:numFmt w:val="bullet"/>
      <w:lvlText w:val="o"/>
      <w:lvlJc w:val="left"/>
      <w:pPr>
        <w:ind w:left="3759" w:hanging="360"/>
      </w:pPr>
      <w:rPr>
        <w:rFonts w:hint="default" w:ascii="Courier New" w:hAnsi="Courier New" w:cs="Courier New"/>
      </w:rPr>
    </w:lvl>
    <w:lvl w:ilvl="5" w:tplc="040C0005" w:tentative="1">
      <w:start w:val="1"/>
      <w:numFmt w:val="bullet"/>
      <w:lvlText w:val=""/>
      <w:lvlJc w:val="left"/>
      <w:pPr>
        <w:ind w:left="4479" w:hanging="360"/>
      </w:pPr>
      <w:rPr>
        <w:rFonts w:hint="default" w:ascii="Wingdings" w:hAnsi="Wingdings"/>
      </w:rPr>
    </w:lvl>
    <w:lvl w:ilvl="6" w:tplc="040C0001" w:tentative="1">
      <w:start w:val="1"/>
      <w:numFmt w:val="bullet"/>
      <w:lvlText w:val=""/>
      <w:lvlJc w:val="left"/>
      <w:pPr>
        <w:ind w:left="5199" w:hanging="360"/>
      </w:pPr>
      <w:rPr>
        <w:rFonts w:hint="default" w:ascii="Symbol" w:hAnsi="Symbol"/>
      </w:rPr>
    </w:lvl>
    <w:lvl w:ilvl="7" w:tplc="040C0003" w:tentative="1">
      <w:start w:val="1"/>
      <w:numFmt w:val="bullet"/>
      <w:lvlText w:val="o"/>
      <w:lvlJc w:val="left"/>
      <w:pPr>
        <w:ind w:left="5919" w:hanging="360"/>
      </w:pPr>
      <w:rPr>
        <w:rFonts w:hint="default" w:ascii="Courier New" w:hAnsi="Courier New" w:cs="Courier New"/>
      </w:rPr>
    </w:lvl>
    <w:lvl w:ilvl="8" w:tplc="040C0005" w:tentative="1">
      <w:start w:val="1"/>
      <w:numFmt w:val="bullet"/>
      <w:lvlText w:val=""/>
      <w:lvlJc w:val="left"/>
      <w:pPr>
        <w:ind w:left="6639" w:hanging="360"/>
      </w:pPr>
      <w:rPr>
        <w:rFonts w:hint="default" w:ascii="Wingdings" w:hAnsi="Wingdings"/>
      </w:rPr>
    </w:lvl>
  </w:abstractNum>
  <w:abstractNum w:abstractNumId="3" w15:restartNumberingAfterBreak="0">
    <w:nsid w:val="4D4814B4"/>
    <w:multiLevelType w:val="hybridMultilevel"/>
    <w:tmpl w:val="F94C9112"/>
    <w:lvl w:ilvl="0" w:tplc="180624E0">
      <w:start w:val="13"/>
      <w:numFmt w:val="bullet"/>
      <w:lvlText w:val="-"/>
      <w:lvlJc w:val="left"/>
      <w:pPr>
        <w:ind w:left="919" w:hanging="360"/>
      </w:pPr>
      <w:rPr>
        <w:rFonts w:hint="default" w:ascii="Calibri" w:hAnsi="Calibri" w:eastAsia="Arial Unicode MS" w:cs="Calibri"/>
      </w:rPr>
    </w:lvl>
    <w:lvl w:ilvl="1" w:tplc="040C0003" w:tentative="1">
      <w:start w:val="1"/>
      <w:numFmt w:val="bullet"/>
      <w:lvlText w:val="o"/>
      <w:lvlJc w:val="left"/>
      <w:pPr>
        <w:ind w:left="1639" w:hanging="360"/>
      </w:pPr>
      <w:rPr>
        <w:rFonts w:hint="default" w:ascii="Courier New" w:hAnsi="Courier New" w:cs="Courier New"/>
      </w:rPr>
    </w:lvl>
    <w:lvl w:ilvl="2" w:tplc="040C0005" w:tentative="1">
      <w:start w:val="1"/>
      <w:numFmt w:val="bullet"/>
      <w:lvlText w:val=""/>
      <w:lvlJc w:val="left"/>
      <w:pPr>
        <w:ind w:left="2359" w:hanging="360"/>
      </w:pPr>
      <w:rPr>
        <w:rFonts w:hint="default" w:ascii="Wingdings" w:hAnsi="Wingdings"/>
      </w:rPr>
    </w:lvl>
    <w:lvl w:ilvl="3" w:tplc="040C0001" w:tentative="1">
      <w:start w:val="1"/>
      <w:numFmt w:val="bullet"/>
      <w:lvlText w:val=""/>
      <w:lvlJc w:val="left"/>
      <w:pPr>
        <w:ind w:left="3079" w:hanging="360"/>
      </w:pPr>
      <w:rPr>
        <w:rFonts w:hint="default" w:ascii="Symbol" w:hAnsi="Symbol"/>
      </w:rPr>
    </w:lvl>
    <w:lvl w:ilvl="4" w:tplc="040C0003" w:tentative="1">
      <w:start w:val="1"/>
      <w:numFmt w:val="bullet"/>
      <w:lvlText w:val="o"/>
      <w:lvlJc w:val="left"/>
      <w:pPr>
        <w:ind w:left="3799" w:hanging="360"/>
      </w:pPr>
      <w:rPr>
        <w:rFonts w:hint="default" w:ascii="Courier New" w:hAnsi="Courier New" w:cs="Courier New"/>
      </w:rPr>
    </w:lvl>
    <w:lvl w:ilvl="5" w:tplc="040C0005" w:tentative="1">
      <w:start w:val="1"/>
      <w:numFmt w:val="bullet"/>
      <w:lvlText w:val=""/>
      <w:lvlJc w:val="left"/>
      <w:pPr>
        <w:ind w:left="4519" w:hanging="360"/>
      </w:pPr>
      <w:rPr>
        <w:rFonts w:hint="default" w:ascii="Wingdings" w:hAnsi="Wingdings"/>
      </w:rPr>
    </w:lvl>
    <w:lvl w:ilvl="6" w:tplc="040C0001" w:tentative="1">
      <w:start w:val="1"/>
      <w:numFmt w:val="bullet"/>
      <w:lvlText w:val=""/>
      <w:lvlJc w:val="left"/>
      <w:pPr>
        <w:ind w:left="5239" w:hanging="360"/>
      </w:pPr>
      <w:rPr>
        <w:rFonts w:hint="default" w:ascii="Symbol" w:hAnsi="Symbol"/>
      </w:rPr>
    </w:lvl>
    <w:lvl w:ilvl="7" w:tplc="040C0003" w:tentative="1">
      <w:start w:val="1"/>
      <w:numFmt w:val="bullet"/>
      <w:lvlText w:val="o"/>
      <w:lvlJc w:val="left"/>
      <w:pPr>
        <w:ind w:left="5959" w:hanging="360"/>
      </w:pPr>
      <w:rPr>
        <w:rFonts w:hint="default" w:ascii="Courier New" w:hAnsi="Courier New" w:cs="Courier New"/>
      </w:rPr>
    </w:lvl>
    <w:lvl w:ilvl="8" w:tplc="040C0005" w:tentative="1">
      <w:start w:val="1"/>
      <w:numFmt w:val="bullet"/>
      <w:lvlText w:val=""/>
      <w:lvlJc w:val="left"/>
      <w:pPr>
        <w:ind w:left="6679" w:hanging="360"/>
      </w:pPr>
      <w:rPr>
        <w:rFonts w:hint="default" w:ascii="Wingdings" w:hAnsi="Wingdings"/>
      </w:rPr>
    </w:lvl>
  </w:abstractNum>
  <w:num w:numId="1" w16cid:durableId="1832911084">
    <w:abstractNumId w:val="0"/>
  </w:num>
  <w:num w:numId="2" w16cid:durableId="1397513629">
    <w:abstractNumId w:val="1"/>
  </w:num>
  <w:num w:numId="3" w16cid:durableId="1860505963">
    <w:abstractNumId w:val="2"/>
  </w:num>
  <w:num w:numId="4" w16cid:durableId="18574963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CC"/>
    <w:rsid w:val="0003473A"/>
    <w:rsid w:val="00047CEE"/>
    <w:rsid w:val="00053111"/>
    <w:rsid w:val="00083A28"/>
    <w:rsid w:val="00116466"/>
    <w:rsid w:val="00116B5D"/>
    <w:rsid w:val="00164E77"/>
    <w:rsid w:val="0019455A"/>
    <w:rsid w:val="001A19BE"/>
    <w:rsid w:val="001C2576"/>
    <w:rsid w:val="001D7136"/>
    <w:rsid w:val="001F6874"/>
    <w:rsid w:val="00215ACD"/>
    <w:rsid w:val="00216022"/>
    <w:rsid w:val="00226FD5"/>
    <w:rsid w:val="002746D3"/>
    <w:rsid w:val="002B5D88"/>
    <w:rsid w:val="002C78B7"/>
    <w:rsid w:val="00302E9F"/>
    <w:rsid w:val="003658AC"/>
    <w:rsid w:val="00390645"/>
    <w:rsid w:val="003C1F97"/>
    <w:rsid w:val="003E7183"/>
    <w:rsid w:val="00403C1A"/>
    <w:rsid w:val="004552AB"/>
    <w:rsid w:val="004C1038"/>
    <w:rsid w:val="004D4DEA"/>
    <w:rsid w:val="004E6F74"/>
    <w:rsid w:val="004F5850"/>
    <w:rsid w:val="005047AB"/>
    <w:rsid w:val="00506228"/>
    <w:rsid w:val="00506A11"/>
    <w:rsid w:val="0051148B"/>
    <w:rsid w:val="00552FBB"/>
    <w:rsid w:val="00554CCA"/>
    <w:rsid w:val="00574646"/>
    <w:rsid w:val="0058173E"/>
    <w:rsid w:val="00583E0C"/>
    <w:rsid w:val="005A2567"/>
    <w:rsid w:val="005A690D"/>
    <w:rsid w:val="005B02FF"/>
    <w:rsid w:val="005C5156"/>
    <w:rsid w:val="005E54B5"/>
    <w:rsid w:val="00606AD6"/>
    <w:rsid w:val="00644B8A"/>
    <w:rsid w:val="00672095"/>
    <w:rsid w:val="006C14A1"/>
    <w:rsid w:val="006E3987"/>
    <w:rsid w:val="006F6008"/>
    <w:rsid w:val="00725680"/>
    <w:rsid w:val="00762AD8"/>
    <w:rsid w:val="00782FCE"/>
    <w:rsid w:val="0079655C"/>
    <w:rsid w:val="007A55CC"/>
    <w:rsid w:val="007A7116"/>
    <w:rsid w:val="007B6A05"/>
    <w:rsid w:val="007C440B"/>
    <w:rsid w:val="007E68A6"/>
    <w:rsid w:val="00806E01"/>
    <w:rsid w:val="00827C4C"/>
    <w:rsid w:val="008312A0"/>
    <w:rsid w:val="00840269"/>
    <w:rsid w:val="00847266"/>
    <w:rsid w:val="00852107"/>
    <w:rsid w:val="0088087D"/>
    <w:rsid w:val="008A369E"/>
    <w:rsid w:val="008D5691"/>
    <w:rsid w:val="008F2428"/>
    <w:rsid w:val="00912E20"/>
    <w:rsid w:val="009334AD"/>
    <w:rsid w:val="009435F3"/>
    <w:rsid w:val="00947E0C"/>
    <w:rsid w:val="009509C6"/>
    <w:rsid w:val="00953250"/>
    <w:rsid w:val="00972EEA"/>
    <w:rsid w:val="0098135F"/>
    <w:rsid w:val="009A4CDD"/>
    <w:rsid w:val="009C7E67"/>
    <w:rsid w:val="009D055A"/>
    <w:rsid w:val="00A040E1"/>
    <w:rsid w:val="00A30620"/>
    <w:rsid w:val="00A44CB0"/>
    <w:rsid w:val="00A4706E"/>
    <w:rsid w:val="00A55C2E"/>
    <w:rsid w:val="00A62EA4"/>
    <w:rsid w:val="00A7229C"/>
    <w:rsid w:val="00A90D26"/>
    <w:rsid w:val="00A96D02"/>
    <w:rsid w:val="00AA197C"/>
    <w:rsid w:val="00AB5549"/>
    <w:rsid w:val="00AD62AD"/>
    <w:rsid w:val="00AF50C3"/>
    <w:rsid w:val="00B018F6"/>
    <w:rsid w:val="00B1611E"/>
    <w:rsid w:val="00B5264C"/>
    <w:rsid w:val="00B53C46"/>
    <w:rsid w:val="00B800F4"/>
    <w:rsid w:val="00BA0FF8"/>
    <w:rsid w:val="00BB1441"/>
    <w:rsid w:val="00BC4CF3"/>
    <w:rsid w:val="00C90E65"/>
    <w:rsid w:val="00CB2693"/>
    <w:rsid w:val="00CB6182"/>
    <w:rsid w:val="00CB7980"/>
    <w:rsid w:val="00CC7020"/>
    <w:rsid w:val="00D23553"/>
    <w:rsid w:val="00D35FBB"/>
    <w:rsid w:val="00D62427"/>
    <w:rsid w:val="00D82AC4"/>
    <w:rsid w:val="00D951A0"/>
    <w:rsid w:val="00DA7B5E"/>
    <w:rsid w:val="00DE13A1"/>
    <w:rsid w:val="00E06044"/>
    <w:rsid w:val="00E43AA1"/>
    <w:rsid w:val="00E55BAF"/>
    <w:rsid w:val="00E620F9"/>
    <w:rsid w:val="00E8487B"/>
    <w:rsid w:val="00E84B34"/>
    <w:rsid w:val="00E91CC7"/>
    <w:rsid w:val="00EB1F00"/>
    <w:rsid w:val="00EC5215"/>
    <w:rsid w:val="00EC75F6"/>
    <w:rsid w:val="00ED75C6"/>
    <w:rsid w:val="00ED788F"/>
    <w:rsid w:val="00EE642F"/>
    <w:rsid w:val="00EF2EF1"/>
    <w:rsid w:val="00F92348"/>
    <w:rsid w:val="00F93DC7"/>
    <w:rsid w:val="00FA7B23"/>
    <w:rsid w:val="00FB77E7"/>
    <w:rsid w:val="00FF1560"/>
    <w:rsid w:val="00FF1596"/>
    <w:rsid w:val="7DF1E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F5856E"/>
  <w15:docId w15:val="{927EB821-70AA-4D4F-B0C8-39B168A52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487B"/>
    <w:pPr>
      <w:widowControl w:val="0"/>
      <w:suppressAutoHyphens/>
    </w:pPr>
    <w:rPr>
      <w:rFonts w:eastAsia="Arial Unicode MS" w:cs="Arial Unicode MS"/>
      <w:kern w:val="1"/>
      <w:sz w:val="24"/>
      <w:szCs w:val="24"/>
      <w:lang w:eastAsia="hi-IN" w:bidi="hi-I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rsid w:val="00E8487B"/>
    <w:rPr>
      <w:rFonts w:ascii="Symbol" w:hAnsi="Symbol" w:cs="OpenSymbol"/>
    </w:rPr>
  </w:style>
  <w:style w:type="character" w:styleId="WW8Num1z1" w:customStyle="1">
    <w:name w:val="WW8Num1z1"/>
    <w:rsid w:val="00E8487B"/>
    <w:rPr>
      <w:rFonts w:ascii="OpenSymbol" w:hAnsi="OpenSymbol" w:cs="OpenSymbol"/>
    </w:rPr>
  </w:style>
  <w:style w:type="character" w:styleId="Puces" w:customStyle="1">
    <w:name w:val="Puces"/>
    <w:rsid w:val="00E8487B"/>
    <w:rPr>
      <w:rFonts w:ascii="OpenSymbol" w:hAnsi="OpenSymbol" w:eastAsia="OpenSymbol" w:cs="OpenSymbol"/>
    </w:rPr>
  </w:style>
  <w:style w:type="paragraph" w:styleId="Titre1" w:customStyle="1">
    <w:name w:val="Titre1"/>
    <w:basedOn w:val="Normal"/>
    <w:next w:val="Corpsdetexte"/>
    <w:rsid w:val="00E8487B"/>
    <w:pPr>
      <w:keepNext/>
      <w:spacing w:before="240" w:after="120"/>
    </w:pPr>
    <w:rPr>
      <w:rFonts w:ascii="Arial" w:hAnsi="Arial"/>
      <w:sz w:val="28"/>
      <w:szCs w:val="28"/>
    </w:rPr>
  </w:style>
  <w:style w:type="paragraph" w:styleId="Corpsdetexte">
    <w:name w:val="Body Text"/>
    <w:basedOn w:val="Normal"/>
    <w:rsid w:val="00E8487B"/>
    <w:pPr>
      <w:spacing w:after="120"/>
    </w:pPr>
  </w:style>
  <w:style w:type="paragraph" w:styleId="Liste">
    <w:name w:val="List"/>
    <w:basedOn w:val="Corpsdetexte"/>
    <w:rsid w:val="00E8487B"/>
  </w:style>
  <w:style w:type="paragraph" w:styleId="Lgende1" w:customStyle="1">
    <w:name w:val="Légende1"/>
    <w:basedOn w:val="Normal"/>
    <w:rsid w:val="00E8487B"/>
    <w:pPr>
      <w:suppressLineNumbers/>
      <w:spacing w:before="120" w:after="120"/>
    </w:pPr>
    <w:rPr>
      <w:i/>
      <w:iCs/>
    </w:rPr>
  </w:style>
  <w:style w:type="paragraph" w:styleId="Index" w:customStyle="1">
    <w:name w:val="Index"/>
    <w:basedOn w:val="Normal"/>
    <w:rsid w:val="00E8487B"/>
    <w:pPr>
      <w:suppressLineNumbers/>
    </w:pPr>
  </w:style>
  <w:style w:type="paragraph" w:styleId="titredocument" w:customStyle="1">
    <w:name w:val="titre document"/>
    <w:basedOn w:val="Normal"/>
    <w:next w:val="Normal"/>
    <w:rsid w:val="00E8487B"/>
    <w:pPr>
      <w:jc w:val="center"/>
    </w:pPr>
    <w:rPr>
      <w:b/>
      <w:bCs/>
      <w:i/>
      <w:iCs/>
      <w:sz w:val="52"/>
      <w:szCs w:val="52"/>
    </w:rPr>
  </w:style>
  <w:style w:type="paragraph" w:styleId="En-tte">
    <w:name w:val="header"/>
    <w:basedOn w:val="Normal"/>
    <w:rsid w:val="00E8487B"/>
    <w:pPr>
      <w:tabs>
        <w:tab w:val="center" w:pos="4536"/>
        <w:tab w:val="right" w:pos="9072"/>
      </w:tabs>
    </w:pPr>
  </w:style>
  <w:style w:type="paragraph" w:styleId="document" w:customStyle="1">
    <w:name w:val="document"/>
    <w:basedOn w:val="Normal"/>
    <w:rsid w:val="00E8487B"/>
  </w:style>
  <w:style w:type="paragraph" w:styleId="Pieddepage">
    <w:name w:val="footer"/>
    <w:basedOn w:val="Normal"/>
    <w:link w:val="PieddepageCar"/>
    <w:uiPriority w:val="99"/>
    <w:rsid w:val="00E8487B"/>
    <w:pPr>
      <w:suppressLineNumbers/>
      <w:tabs>
        <w:tab w:val="center" w:pos="4536"/>
        <w:tab w:val="right" w:pos="9072"/>
      </w:tabs>
    </w:pPr>
  </w:style>
  <w:style w:type="table" w:styleId="Grilledutableau">
    <w:name w:val="Table Grid"/>
    <w:basedOn w:val="TableauNormal"/>
    <w:uiPriority w:val="59"/>
    <w:rsid w:val="005817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ansinterligne">
    <w:name w:val="No Spacing"/>
    <w:uiPriority w:val="1"/>
    <w:qFormat/>
    <w:rsid w:val="00116466"/>
    <w:pPr>
      <w:jc w:val="both"/>
    </w:pPr>
    <w:rPr>
      <w:rFonts w:asciiTheme="minorHAnsi" w:hAnsiTheme="minorHAnsi" w:eastAsiaTheme="minorHAnsi" w:cstheme="minorBidi"/>
      <w:sz w:val="22"/>
      <w:szCs w:val="22"/>
      <w:lang w:eastAsia="en-US"/>
    </w:rPr>
  </w:style>
  <w:style w:type="paragraph" w:styleId="FDP" w:customStyle="1">
    <w:name w:val="FDP"/>
    <w:rsid w:val="00116466"/>
    <w:pPr>
      <w:autoSpaceDE w:val="0"/>
      <w:autoSpaceDN w:val="0"/>
      <w:adjustRightInd w:val="0"/>
    </w:pPr>
    <w:rPr>
      <w:rFonts w:ascii="Arial" w:hAnsi="Arial" w:cs="Arial"/>
      <w:noProof/>
      <w:lang w:val="en-US"/>
    </w:rPr>
  </w:style>
  <w:style w:type="paragraph" w:styleId="Rvision">
    <w:name w:val="Revision"/>
    <w:hidden/>
    <w:uiPriority w:val="99"/>
    <w:semiHidden/>
    <w:rsid w:val="00ED75C6"/>
    <w:rPr>
      <w:rFonts w:eastAsia="Arial Unicode MS" w:cs="Mangal"/>
      <w:kern w:val="1"/>
      <w:sz w:val="24"/>
      <w:szCs w:val="21"/>
      <w:lang w:eastAsia="hi-IN" w:bidi="hi-IN"/>
    </w:rPr>
  </w:style>
  <w:style w:type="character" w:styleId="PieddepageCar" w:customStyle="1">
    <w:name w:val="Pied de page Car"/>
    <w:basedOn w:val="Policepardfaut"/>
    <w:link w:val="Pieddepage"/>
    <w:uiPriority w:val="99"/>
    <w:rsid w:val="00FB77E7"/>
    <w:rPr>
      <w:rFonts w:eastAsia="Arial Unicode MS" w:cs="Arial Unicode MS"/>
      <w:kern w:val="1"/>
      <w:sz w:val="24"/>
      <w:szCs w:val="24"/>
      <w:lang w:eastAsia="hi-IN" w:bidi="hi-IN"/>
    </w:rPr>
  </w:style>
  <w:style w:type="character" w:styleId="Lienhypertexte">
    <w:name w:val="Hyperlink"/>
    <w:basedOn w:val="Policepardfaut"/>
    <w:uiPriority w:val="99"/>
    <w:unhideWhenUsed/>
    <w:rsid w:val="00FB77E7"/>
    <w:rPr>
      <w:color w:val="0000FF" w:themeColor="hyperlink"/>
      <w:u w:val="single"/>
    </w:rPr>
  </w:style>
  <w:style w:type="character" w:styleId="Lienhypertextesuivivisit">
    <w:name w:val="FollowedHyperlink"/>
    <w:basedOn w:val="Policepardfaut"/>
    <w:uiPriority w:val="99"/>
    <w:semiHidden/>
    <w:unhideWhenUsed/>
    <w:rsid w:val="00FB77E7"/>
    <w:rPr>
      <w:color w:val="800080" w:themeColor="followedHyperlink"/>
      <w:u w:val="single"/>
    </w:rPr>
  </w:style>
  <w:style w:type="paragraph" w:styleId="Paragraphedeliste">
    <w:name w:val="List Paragraph"/>
    <w:basedOn w:val="Normal"/>
    <w:uiPriority w:val="34"/>
    <w:qFormat/>
    <w:rsid w:val="008A369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9417">
      <w:bodyDiv w:val="1"/>
      <w:marLeft w:val="0"/>
      <w:marRight w:val="0"/>
      <w:marTop w:val="0"/>
      <w:marBottom w:val="0"/>
      <w:divBdr>
        <w:top w:val="none" w:sz="0" w:space="0" w:color="auto"/>
        <w:left w:val="none" w:sz="0" w:space="0" w:color="auto"/>
        <w:bottom w:val="none" w:sz="0" w:space="0" w:color="auto"/>
        <w:right w:val="none" w:sz="0" w:space="0" w:color="auto"/>
      </w:divBdr>
    </w:div>
    <w:div w:id="51126056">
      <w:bodyDiv w:val="1"/>
      <w:marLeft w:val="0"/>
      <w:marRight w:val="0"/>
      <w:marTop w:val="0"/>
      <w:marBottom w:val="0"/>
      <w:divBdr>
        <w:top w:val="none" w:sz="0" w:space="0" w:color="auto"/>
        <w:left w:val="none" w:sz="0" w:space="0" w:color="auto"/>
        <w:bottom w:val="none" w:sz="0" w:space="0" w:color="auto"/>
        <w:right w:val="none" w:sz="0" w:space="0" w:color="auto"/>
      </w:divBdr>
      <w:divsChild>
        <w:div w:id="2018344258">
          <w:marLeft w:val="0"/>
          <w:marRight w:val="0"/>
          <w:marTop w:val="0"/>
          <w:marBottom w:val="0"/>
          <w:divBdr>
            <w:top w:val="none" w:sz="0" w:space="0" w:color="auto"/>
            <w:left w:val="none" w:sz="0" w:space="0" w:color="auto"/>
            <w:bottom w:val="none" w:sz="0" w:space="0" w:color="auto"/>
            <w:right w:val="none" w:sz="0" w:space="0" w:color="auto"/>
          </w:divBdr>
        </w:div>
        <w:div w:id="1993023617">
          <w:marLeft w:val="0"/>
          <w:marRight w:val="0"/>
          <w:marTop w:val="0"/>
          <w:marBottom w:val="0"/>
          <w:divBdr>
            <w:top w:val="none" w:sz="0" w:space="0" w:color="auto"/>
            <w:left w:val="none" w:sz="0" w:space="0" w:color="auto"/>
            <w:bottom w:val="none" w:sz="0" w:space="0" w:color="auto"/>
            <w:right w:val="none" w:sz="0" w:space="0" w:color="auto"/>
          </w:divBdr>
        </w:div>
      </w:divsChild>
    </w:div>
    <w:div w:id="166481877">
      <w:bodyDiv w:val="1"/>
      <w:marLeft w:val="0"/>
      <w:marRight w:val="0"/>
      <w:marTop w:val="0"/>
      <w:marBottom w:val="0"/>
      <w:divBdr>
        <w:top w:val="none" w:sz="0" w:space="0" w:color="auto"/>
        <w:left w:val="none" w:sz="0" w:space="0" w:color="auto"/>
        <w:bottom w:val="none" w:sz="0" w:space="0" w:color="auto"/>
        <w:right w:val="none" w:sz="0" w:space="0" w:color="auto"/>
      </w:divBdr>
      <w:divsChild>
        <w:div w:id="740300088">
          <w:marLeft w:val="0"/>
          <w:marRight w:val="0"/>
          <w:marTop w:val="0"/>
          <w:marBottom w:val="0"/>
          <w:divBdr>
            <w:top w:val="none" w:sz="0" w:space="0" w:color="auto"/>
            <w:left w:val="none" w:sz="0" w:space="0" w:color="auto"/>
            <w:bottom w:val="none" w:sz="0" w:space="0" w:color="auto"/>
            <w:right w:val="none" w:sz="0" w:space="0" w:color="auto"/>
          </w:divBdr>
          <w:divsChild>
            <w:div w:id="336351970">
              <w:marLeft w:val="0"/>
              <w:marRight w:val="0"/>
              <w:marTop w:val="0"/>
              <w:marBottom w:val="0"/>
              <w:divBdr>
                <w:top w:val="none" w:sz="0" w:space="0" w:color="auto"/>
                <w:left w:val="none" w:sz="0" w:space="0" w:color="auto"/>
                <w:bottom w:val="none" w:sz="0" w:space="0" w:color="auto"/>
                <w:right w:val="none" w:sz="0" w:space="0" w:color="auto"/>
              </w:divBdr>
            </w:div>
            <w:div w:id="444420557">
              <w:marLeft w:val="0"/>
              <w:marRight w:val="0"/>
              <w:marTop w:val="0"/>
              <w:marBottom w:val="0"/>
              <w:divBdr>
                <w:top w:val="none" w:sz="0" w:space="0" w:color="auto"/>
                <w:left w:val="none" w:sz="0" w:space="0" w:color="auto"/>
                <w:bottom w:val="none" w:sz="0" w:space="0" w:color="auto"/>
                <w:right w:val="none" w:sz="0" w:space="0" w:color="auto"/>
              </w:divBdr>
            </w:div>
            <w:div w:id="446849600">
              <w:marLeft w:val="0"/>
              <w:marRight w:val="0"/>
              <w:marTop w:val="0"/>
              <w:marBottom w:val="0"/>
              <w:divBdr>
                <w:top w:val="none" w:sz="0" w:space="0" w:color="auto"/>
                <w:left w:val="none" w:sz="0" w:space="0" w:color="auto"/>
                <w:bottom w:val="none" w:sz="0" w:space="0" w:color="auto"/>
                <w:right w:val="none" w:sz="0" w:space="0" w:color="auto"/>
              </w:divBdr>
            </w:div>
            <w:div w:id="465971815">
              <w:marLeft w:val="0"/>
              <w:marRight w:val="0"/>
              <w:marTop w:val="0"/>
              <w:marBottom w:val="0"/>
              <w:divBdr>
                <w:top w:val="none" w:sz="0" w:space="0" w:color="auto"/>
                <w:left w:val="none" w:sz="0" w:space="0" w:color="auto"/>
                <w:bottom w:val="none" w:sz="0" w:space="0" w:color="auto"/>
                <w:right w:val="none" w:sz="0" w:space="0" w:color="auto"/>
              </w:divBdr>
            </w:div>
            <w:div w:id="1372195596">
              <w:marLeft w:val="0"/>
              <w:marRight w:val="0"/>
              <w:marTop w:val="0"/>
              <w:marBottom w:val="0"/>
              <w:divBdr>
                <w:top w:val="none" w:sz="0" w:space="0" w:color="auto"/>
                <w:left w:val="none" w:sz="0" w:space="0" w:color="auto"/>
                <w:bottom w:val="none" w:sz="0" w:space="0" w:color="auto"/>
                <w:right w:val="none" w:sz="0" w:space="0" w:color="auto"/>
              </w:divBdr>
            </w:div>
            <w:div w:id="1382630021">
              <w:marLeft w:val="0"/>
              <w:marRight w:val="0"/>
              <w:marTop w:val="0"/>
              <w:marBottom w:val="0"/>
              <w:divBdr>
                <w:top w:val="none" w:sz="0" w:space="0" w:color="auto"/>
                <w:left w:val="none" w:sz="0" w:space="0" w:color="auto"/>
                <w:bottom w:val="none" w:sz="0" w:space="0" w:color="auto"/>
                <w:right w:val="none" w:sz="0" w:space="0" w:color="auto"/>
              </w:divBdr>
            </w:div>
            <w:div w:id="1461413167">
              <w:marLeft w:val="0"/>
              <w:marRight w:val="0"/>
              <w:marTop w:val="0"/>
              <w:marBottom w:val="0"/>
              <w:divBdr>
                <w:top w:val="none" w:sz="0" w:space="0" w:color="auto"/>
                <w:left w:val="none" w:sz="0" w:space="0" w:color="auto"/>
                <w:bottom w:val="none" w:sz="0" w:space="0" w:color="auto"/>
                <w:right w:val="none" w:sz="0" w:space="0" w:color="auto"/>
              </w:divBdr>
            </w:div>
            <w:div w:id="1465392990">
              <w:marLeft w:val="0"/>
              <w:marRight w:val="0"/>
              <w:marTop w:val="0"/>
              <w:marBottom w:val="0"/>
              <w:divBdr>
                <w:top w:val="none" w:sz="0" w:space="0" w:color="auto"/>
                <w:left w:val="none" w:sz="0" w:space="0" w:color="auto"/>
                <w:bottom w:val="none" w:sz="0" w:space="0" w:color="auto"/>
                <w:right w:val="none" w:sz="0" w:space="0" w:color="auto"/>
              </w:divBdr>
            </w:div>
            <w:div w:id="1519585795">
              <w:marLeft w:val="0"/>
              <w:marRight w:val="0"/>
              <w:marTop w:val="0"/>
              <w:marBottom w:val="0"/>
              <w:divBdr>
                <w:top w:val="none" w:sz="0" w:space="0" w:color="auto"/>
                <w:left w:val="none" w:sz="0" w:space="0" w:color="auto"/>
                <w:bottom w:val="none" w:sz="0" w:space="0" w:color="auto"/>
                <w:right w:val="none" w:sz="0" w:space="0" w:color="auto"/>
              </w:divBdr>
            </w:div>
            <w:div w:id="1732338625">
              <w:marLeft w:val="0"/>
              <w:marRight w:val="0"/>
              <w:marTop w:val="0"/>
              <w:marBottom w:val="0"/>
              <w:divBdr>
                <w:top w:val="none" w:sz="0" w:space="0" w:color="auto"/>
                <w:left w:val="none" w:sz="0" w:space="0" w:color="auto"/>
                <w:bottom w:val="none" w:sz="0" w:space="0" w:color="auto"/>
                <w:right w:val="none" w:sz="0" w:space="0" w:color="auto"/>
              </w:divBdr>
            </w:div>
            <w:div w:id="1860505074">
              <w:marLeft w:val="0"/>
              <w:marRight w:val="0"/>
              <w:marTop w:val="0"/>
              <w:marBottom w:val="0"/>
              <w:divBdr>
                <w:top w:val="none" w:sz="0" w:space="0" w:color="auto"/>
                <w:left w:val="none" w:sz="0" w:space="0" w:color="auto"/>
                <w:bottom w:val="none" w:sz="0" w:space="0" w:color="auto"/>
                <w:right w:val="none" w:sz="0" w:space="0" w:color="auto"/>
              </w:divBdr>
            </w:div>
            <w:div w:id="1963151132">
              <w:marLeft w:val="0"/>
              <w:marRight w:val="0"/>
              <w:marTop w:val="0"/>
              <w:marBottom w:val="0"/>
              <w:divBdr>
                <w:top w:val="none" w:sz="0" w:space="0" w:color="auto"/>
                <w:left w:val="none" w:sz="0" w:space="0" w:color="auto"/>
                <w:bottom w:val="none" w:sz="0" w:space="0" w:color="auto"/>
                <w:right w:val="none" w:sz="0" w:space="0" w:color="auto"/>
              </w:divBdr>
            </w:div>
            <w:div w:id="1977879617">
              <w:marLeft w:val="0"/>
              <w:marRight w:val="0"/>
              <w:marTop w:val="0"/>
              <w:marBottom w:val="0"/>
              <w:divBdr>
                <w:top w:val="none" w:sz="0" w:space="0" w:color="auto"/>
                <w:left w:val="none" w:sz="0" w:space="0" w:color="auto"/>
                <w:bottom w:val="none" w:sz="0" w:space="0" w:color="auto"/>
                <w:right w:val="none" w:sz="0" w:space="0" w:color="auto"/>
              </w:divBdr>
            </w:div>
            <w:div w:id="2001619236">
              <w:marLeft w:val="0"/>
              <w:marRight w:val="0"/>
              <w:marTop w:val="0"/>
              <w:marBottom w:val="0"/>
              <w:divBdr>
                <w:top w:val="none" w:sz="0" w:space="0" w:color="auto"/>
                <w:left w:val="none" w:sz="0" w:space="0" w:color="auto"/>
                <w:bottom w:val="none" w:sz="0" w:space="0" w:color="auto"/>
                <w:right w:val="none" w:sz="0" w:space="0" w:color="auto"/>
              </w:divBdr>
            </w:div>
            <w:div w:id="20979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3093">
      <w:bodyDiv w:val="1"/>
      <w:marLeft w:val="0"/>
      <w:marRight w:val="0"/>
      <w:marTop w:val="0"/>
      <w:marBottom w:val="0"/>
      <w:divBdr>
        <w:top w:val="none" w:sz="0" w:space="0" w:color="auto"/>
        <w:left w:val="none" w:sz="0" w:space="0" w:color="auto"/>
        <w:bottom w:val="none" w:sz="0" w:space="0" w:color="auto"/>
        <w:right w:val="none" w:sz="0" w:space="0" w:color="auto"/>
      </w:divBdr>
      <w:divsChild>
        <w:div w:id="160123580">
          <w:marLeft w:val="0"/>
          <w:marRight w:val="0"/>
          <w:marTop w:val="0"/>
          <w:marBottom w:val="0"/>
          <w:divBdr>
            <w:top w:val="none" w:sz="0" w:space="0" w:color="auto"/>
            <w:left w:val="none" w:sz="0" w:space="0" w:color="auto"/>
            <w:bottom w:val="none" w:sz="0" w:space="0" w:color="auto"/>
            <w:right w:val="none" w:sz="0" w:space="0" w:color="auto"/>
          </w:divBdr>
          <w:divsChild>
            <w:div w:id="397554536">
              <w:marLeft w:val="0"/>
              <w:marRight w:val="0"/>
              <w:marTop w:val="0"/>
              <w:marBottom w:val="0"/>
              <w:divBdr>
                <w:top w:val="none" w:sz="0" w:space="0" w:color="auto"/>
                <w:left w:val="none" w:sz="0" w:space="0" w:color="auto"/>
                <w:bottom w:val="none" w:sz="0" w:space="0" w:color="auto"/>
                <w:right w:val="none" w:sz="0" w:space="0" w:color="auto"/>
              </w:divBdr>
              <w:divsChild>
                <w:div w:id="992562132">
                  <w:marLeft w:val="0"/>
                  <w:marRight w:val="0"/>
                  <w:marTop w:val="0"/>
                  <w:marBottom w:val="0"/>
                  <w:divBdr>
                    <w:top w:val="none" w:sz="0" w:space="0" w:color="auto"/>
                    <w:left w:val="none" w:sz="0" w:space="0" w:color="auto"/>
                    <w:bottom w:val="none" w:sz="0" w:space="0" w:color="auto"/>
                    <w:right w:val="none" w:sz="0" w:space="0" w:color="auto"/>
                  </w:divBdr>
                  <w:divsChild>
                    <w:div w:id="1510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8056">
              <w:marLeft w:val="0"/>
              <w:marRight w:val="0"/>
              <w:marTop w:val="0"/>
              <w:marBottom w:val="0"/>
              <w:divBdr>
                <w:top w:val="none" w:sz="0" w:space="0" w:color="auto"/>
                <w:left w:val="none" w:sz="0" w:space="0" w:color="auto"/>
                <w:bottom w:val="none" w:sz="0" w:space="0" w:color="auto"/>
                <w:right w:val="none" w:sz="0" w:space="0" w:color="auto"/>
              </w:divBdr>
              <w:divsChild>
                <w:div w:id="2008897840">
                  <w:marLeft w:val="0"/>
                  <w:marRight w:val="0"/>
                  <w:marTop w:val="0"/>
                  <w:marBottom w:val="0"/>
                  <w:divBdr>
                    <w:top w:val="none" w:sz="0" w:space="0" w:color="auto"/>
                    <w:left w:val="none" w:sz="0" w:space="0" w:color="auto"/>
                    <w:bottom w:val="none" w:sz="0" w:space="0" w:color="auto"/>
                    <w:right w:val="none" w:sz="0" w:space="0" w:color="auto"/>
                  </w:divBdr>
                  <w:divsChild>
                    <w:div w:id="1128082585">
                      <w:marLeft w:val="0"/>
                      <w:marRight w:val="0"/>
                      <w:marTop w:val="0"/>
                      <w:marBottom w:val="0"/>
                      <w:divBdr>
                        <w:top w:val="none" w:sz="0" w:space="0" w:color="auto"/>
                        <w:left w:val="none" w:sz="0" w:space="0" w:color="auto"/>
                        <w:bottom w:val="none" w:sz="0" w:space="0" w:color="auto"/>
                        <w:right w:val="none" w:sz="0" w:space="0" w:color="auto"/>
                      </w:divBdr>
                      <w:divsChild>
                        <w:div w:id="85856023">
                          <w:marLeft w:val="0"/>
                          <w:marRight w:val="0"/>
                          <w:marTop w:val="0"/>
                          <w:marBottom w:val="0"/>
                          <w:divBdr>
                            <w:top w:val="none" w:sz="0" w:space="0" w:color="auto"/>
                            <w:left w:val="none" w:sz="0" w:space="0" w:color="auto"/>
                            <w:bottom w:val="none" w:sz="0" w:space="0" w:color="auto"/>
                            <w:right w:val="none" w:sz="0" w:space="0" w:color="auto"/>
                          </w:divBdr>
                          <w:divsChild>
                            <w:div w:id="812598080">
                              <w:marLeft w:val="0"/>
                              <w:marRight w:val="0"/>
                              <w:marTop w:val="0"/>
                              <w:marBottom w:val="0"/>
                              <w:divBdr>
                                <w:top w:val="none" w:sz="0" w:space="0" w:color="auto"/>
                                <w:left w:val="none" w:sz="0" w:space="0" w:color="auto"/>
                                <w:bottom w:val="none" w:sz="0" w:space="0" w:color="auto"/>
                                <w:right w:val="none" w:sz="0" w:space="0" w:color="auto"/>
                              </w:divBdr>
                              <w:divsChild>
                                <w:div w:id="1902504">
                                  <w:marLeft w:val="0"/>
                                  <w:marRight w:val="0"/>
                                  <w:marTop w:val="0"/>
                                  <w:marBottom w:val="0"/>
                                  <w:divBdr>
                                    <w:top w:val="none" w:sz="0" w:space="0" w:color="auto"/>
                                    <w:left w:val="none" w:sz="0" w:space="0" w:color="auto"/>
                                    <w:bottom w:val="none" w:sz="0" w:space="0" w:color="auto"/>
                                    <w:right w:val="none" w:sz="0" w:space="0" w:color="auto"/>
                                  </w:divBdr>
                                </w:div>
                                <w:div w:id="23988091">
                                  <w:marLeft w:val="0"/>
                                  <w:marRight w:val="0"/>
                                  <w:marTop w:val="0"/>
                                  <w:marBottom w:val="0"/>
                                  <w:divBdr>
                                    <w:top w:val="none" w:sz="0" w:space="0" w:color="auto"/>
                                    <w:left w:val="none" w:sz="0" w:space="0" w:color="auto"/>
                                    <w:bottom w:val="none" w:sz="0" w:space="0" w:color="auto"/>
                                    <w:right w:val="none" w:sz="0" w:space="0" w:color="auto"/>
                                  </w:divBdr>
                                </w:div>
                                <w:div w:id="199517588">
                                  <w:marLeft w:val="0"/>
                                  <w:marRight w:val="0"/>
                                  <w:marTop w:val="0"/>
                                  <w:marBottom w:val="0"/>
                                  <w:divBdr>
                                    <w:top w:val="none" w:sz="0" w:space="0" w:color="auto"/>
                                    <w:left w:val="none" w:sz="0" w:space="0" w:color="auto"/>
                                    <w:bottom w:val="none" w:sz="0" w:space="0" w:color="auto"/>
                                    <w:right w:val="none" w:sz="0" w:space="0" w:color="auto"/>
                                  </w:divBdr>
                                </w:div>
                                <w:div w:id="365066239">
                                  <w:marLeft w:val="0"/>
                                  <w:marRight w:val="0"/>
                                  <w:marTop w:val="0"/>
                                  <w:marBottom w:val="0"/>
                                  <w:divBdr>
                                    <w:top w:val="none" w:sz="0" w:space="0" w:color="auto"/>
                                    <w:left w:val="none" w:sz="0" w:space="0" w:color="auto"/>
                                    <w:bottom w:val="none" w:sz="0" w:space="0" w:color="auto"/>
                                    <w:right w:val="none" w:sz="0" w:space="0" w:color="auto"/>
                                  </w:divBdr>
                                </w:div>
                                <w:div w:id="369109222">
                                  <w:marLeft w:val="0"/>
                                  <w:marRight w:val="0"/>
                                  <w:marTop w:val="0"/>
                                  <w:marBottom w:val="0"/>
                                  <w:divBdr>
                                    <w:top w:val="none" w:sz="0" w:space="0" w:color="auto"/>
                                    <w:left w:val="none" w:sz="0" w:space="0" w:color="auto"/>
                                    <w:bottom w:val="none" w:sz="0" w:space="0" w:color="auto"/>
                                    <w:right w:val="none" w:sz="0" w:space="0" w:color="auto"/>
                                  </w:divBdr>
                                </w:div>
                                <w:div w:id="586958646">
                                  <w:marLeft w:val="0"/>
                                  <w:marRight w:val="0"/>
                                  <w:marTop w:val="0"/>
                                  <w:marBottom w:val="0"/>
                                  <w:divBdr>
                                    <w:top w:val="none" w:sz="0" w:space="0" w:color="auto"/>
                                    <w:left w:val="none" w:sz="0" w:space="0" w:color="auto"/>
                                    <w:bottom w:val="none" w:sz="0" w:space="0" w:color="auto"/>
                                    <w:right w:val="none" w:sz="0" w:space="0" w:color="auto"/>
                                  </w:divBdr>
                                </w:div>
                                <w:div w:id="671562831">
                                  <w:marLeft w:val="0"/>
                                  <w:marRight w:val="0"/>
                                  <w:marTop w:val="0"/>
                                  <w:marBottom w:val="0"/>
                                  <w:divBdr>
                                    <w:top w:val="none" w:sz="0" w:space="0" w:color="auto"/>
                                    <w:left w:val="none" w:sz="0" w:space="0" w:color="auto"/>
                                    <w:bottom w:val="none" w:sz="0" w:space="0" w:color="auto"/>
                                    <w:right w:val="none" w:sz="0" w:space="0" w:color="auto"/>
                                  </w:divBdr>
                                </w:div>
                                <w:div w:id="862397368">
                                  <w:marLeft w:val="0"/>
                                  <w:marRight w:val="0"/>
                                  <w:marTop w:val="0"/>
                                  <w:marBottom w:val="0"/>
                                  <w:divBdr>
                                    <w:top w:val="none" w:sz="0" w:space="0" w:color="auto"/>
                                    <w:left w:val="none" w:sz="0" w:space="0" w:color="auto"/>
                                    <w:bottom w:val="none" w:sz="0" w:space="0" w:color="auto"/>
                                    <w:right w:val="none" w:sz="0" w:space="0" w:color="auto"/>
                                  </w:divBdr>
                                </w:div>
                                <w:div w:id="1036933470">
                                  <w:marLeft w:val="0"/>
                                  <w:marRight w:val="0"/>
                                  <w:marTop w:val="0"/>
                                  <w:marBottom w:val="0"/>
                                  <w:divBdr>
                                    <w:top w:val="none" w:sz="0" w:space="0" w:color="auto"/>
                                    <w:left w:val="none" w:sz="0" w:space="0" w:color="auto"/>
                                    <w:bottom w:val="none" w:sz="0" w:space="0" w:color="auto"/>
                                    <w:right w:val="none" w:sz="0" w:space="0" w:color="auto"/>
                                  </w:divBdr>
                                </w:div>
                                <w:div w:id="1044906546">
                                  <w:marLeft w:val="0"/>
                                  <w:marRight w:val="0"/>
                                  <w:marTop w:val="0"/>
                                  <w:marBottom w:val="0"/>
                                  <w:divBdr>
                                    <w:top w:val="none" w:sz="0" w:space="0" w:color="auto"/>
                                    <w:left w:val="none" w:sz="0" w:space="0" w:color="auto"/>
                                    <w:bottom w:val="none" w:sz="0" w:space="0" w:color="auto"/>
                                    <w:right w:val="none" w:sz="0" w:space="0" w:color="auto"/>
                                  </w:divBdr>
                                </w:div>
                                <w:div w:id="1072659544">
                                  <w:marLeft w:val="0"/>
                                  <w:marRight w:val="0"/>
                                  <w:marTop w:val="0"/>
                                  <w:marBottom w:val="0"/>
                                  <w:divBdr>
                                    <w:top w:val="none" w:sz="0" w:space="0" w:color="auto"/>
                                    <w:left w:val="none" w:sz="0" w:space="0" w:color="auto"/>
                                    <w:bottom w:val="none" w:sz="0" w:space="0" w:color="auto"/>
                                    <w:right w:val="none" w:sz="0" w:space="0" w:color="auto"/>
                                  </w:divBdr>
                                </w:div>
                                <w:div w:id="1290820711">
                                  <w:marLeft w:val="0"/>
                                  <w:marRight w:val="0"/>
                                  <w:marTop w:val="0"/>
                                  <w:marBottom w:val="0"/>
                                  <w:divBdr>
                                    <w:top w:val="none" w:sz="0" w:space="0" w:color="auto"/>
                                    <w:left w:val="none" w:sz="0" w:space="0" w:color="auto"/>
                                    <w:bottom w:val="none" w:sz="0" w:space="0" w:color="auto"/>
                                    <w:right w:val="none" w:sz="0" w:space="0" w:color="auto"/>
                                  </w:divBdr>
                                </w:div>
                                <w:div w:id="1375037904">
                                  <w:marLeft w:val="0"/>
                                  <w:marRight w:val="0"/>
                                  <w:marTop w:val="0"/>
                                  <w:marBottom w:val="0"/>
                                  <w:divBdr>
                                    <w:top w:val="none" w:sz="0" w:space="0" w:color="auto"/>
                                    <w:left w:val="none" w:sz="0" w:space="0" w:color="auto"/>
                                    <w:bottom w:val="none" w:sz="0" w:space="0" w:color="auto"/>
                                    <w:right w:val="none" w:sz="0" w:space="0" w:color="auto"/>
                                  </w:divBdr>
                                </w:div>
                                <w:div w:id="1568108149">
                                  <w:marLeft w:val="0"/>
                                  <w:marRight w:val="0"/>
                                  <w:marTop w:val="0"/>
                                  <w:marBottom w:val="0"/>
                                  <w:divBdr>
                                    <w:top w:val="none" w:sz="0" w:space="0" w:color="auto"/>
                                    <w:left w:val="none" w:sz="0" w:space="0" w:color="auto"/>
                                    <w:bottom w:val="none" w:sz="0" w:space="0" w:color="auto"/>
                                    <w:right w:val="none" w:sz="0" w:space="0" w:color="auto"/>
                                  </w:divBdr>
                                </w:div>
                                <w:div w:id="1751003958">
                                  <w:marLeft w:val="0"/>
                                  <w:marRight w:val="0"/>
                                  <w:marTop w:val="0"/>
                                  <w:marBottom w:val="0"/>
                                  <w:divBdr>
                                    <w:top w:val="none" w:sz="0" w:space="0" w:color="auto"/>
                                    <w:left w:val="none" w:sz="0" w:space="0" w:color="auto"/>
                                    <w:bottom w:val="none" w:sz="0" w:space="0" w:color="auto"/>
                                    <w:right w:val="none" w:sz="0" w:space="0" w:color="auto"/>
                                  </w:divBdr>
                                </w:div>
                                <w:div w:id="1873109209">
                                  <w:marLeft w:val="0"/>
                                  <w:marRight w:val="0"/>
                                  <w:marTop w:val="0"/>
                                  <w:marBottom w:val="0"/>
                                  <w:divBdr>
                                    <w:top w:val="none" w:sz="0" w:space="0" w:color="auto"/>
                                    <w:left w:val="none" w:sz="0" w:space="0" w:color="auto"/>
                                    <w:bottom w:val="none" w:sz="0" w:space="0" w:color="auto"/>
                                    <w:right w:val="none" w:sz="0" w:space="0" w:color="auto"/>
                                  </w:divBdr>
                                </w:div>
                                <w:div w:id="1971281652">
                                  <w:marLeft w:val="0"/>
                                  <w:marRight w:val="0"/>
                                  <w:marTop w:val="0"/>
                                  <w:marBottom w:val="0"/>
                                  <w:divBdr>
                                    <w:top w:val="none" w:sz="0" w:space="0" w:color="auto"/>
                                    <w:left w:val="none" w:sz="0" w:space="0" w:color="auto"/>
                                    <w:bottom w:val="none" w:sz="0" w:space="0" w:color="auto"/>
                                    <w:right w:val="none" w:sz="0" w:space="0" w:color="auto"/>
                                  </w:divBdr>
                                </w:div>
                                <w:div w:id="2061006295">
                                  <w:marLeft w:val="0"/>
                                  <w:marRight w:val="0"/>
                                  <w:marTop w:val="0"/>
                                  <w:marBottom w:val="0"/>
                                  <w:divBdr>
                                    <w:top w:val="none" w:sz="0" w:space="0" w:color="auto"/>
                                    <w:left w:val="none" w:sz="0" w:space="0" w:color="auto"/>
                                    <w:bottom w:val="none" w:sz="0" w:space="0" w:color="auto"/>
                                    <w:right w:val="none" w:sz="0" w:space="0" w:color="auto"/>
                                  </w:divBdr>
                                </w:div>
                                <w:div w:id="2063359263">
                                  <w:marLeft w:val="0"/>
                                  <w:marRight w:val="0"/>
                                  <w:marTop w:val="0"/>
                                  <w:marBottom w:val="0"/>
                                  <w:divBdr>
                                    <w:top w:val="none" w:sz="0" w:space="0" w:color="auto"/>
                                    <w:left w:val="none" w:sz="0" w:space="0" w:color="auto"/>
                                    <w:bottom w:val="none" w:sz="0" w:space="0" w:color="auto"/>
                                    <w:right w:val="none" w:sz="0" w:space="0" w:color="auto"/>
                                  </w:divBdr>
                                </w:div>
                                <w:div w:id="20881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50507">
                          <w:marLeft w:val="0"/>
                          <w:marRight w:val="0"/>
                          <w:marTop w:val="0"/>
                          <w:marBottom w:val="0"/>
                          <w:divBdr>
                            <w:top w:val="none" w:sz="0" w:space="0" w:color="auto"/>
                            <w:left w:val="none" w:sz="0" w:space="0" w:color="auto"/>
                            <w:bottom w:val="none" w:sz="0" w:space="0" w:color="auto"/>
                            <w:right w:val="none" w:sz="0" w:space="0" w:color="auto"/>
                          </w:divBdr>
                          <w:divsChild>
                            <w:div w:id="1919553531">
                              <w:marLeft w:val="0"/>
                              <w:marRight w:val="0"/>
                              <w:marTop w:val="0"/>
                              <w:marBottom w:val="0"/>
                              <w:divBdr>
                                <w:top w:val="none" w:sz="0" w:space="0" w:color="auto"/>
                                <w:left w:val="none" w:sz="0" w:space="0" w:color="auto"/>
                                <w:bottom w:val="none" w:sz="0" w:space="0" w:color="auto"/>
                                <w:right w:val="none" w:sz="0" w:space="0" w:color="auto"/>
                              </w:divBdr>
                              <w:divsChild>
                                <w:div w:id="20917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1396">
                          <w:marLeft w:val="0"/>
                          <w:marRight w:val="0"/>
                          <w:marTop w:val="0"/>
                          <w:marBottom w:val="0"/>
                          <w:divBdr>
                            <w:top w:val="none" w:sz="0" w:space="0" w:color="auto"/>
                            <w:left w:val="none" w:sz="0" w:space="0" w:color="auto"/>
                            <w:bottom w:val="none" w:sz="0" w:space="0" w:color="auto"/>
                            <w:right w:val="none" w:sz="0" w:space="0" w:color="auto"/>
                          </w:divBdr>
                          <w:divsChild>
                            <w:div w:id="1970816452">
                              <w:marLeft w:val="0"/>
                              <w:marRight w:val="0"/>
                              <w:marTop w:val="0"/>
                              <w:marBottom w:val="0"/>
                              <w:divBdr>
                                <w:top w:val="none" w:sz="0" w:space="0" w:color="auto"/>
                                <w:left w:val="none" w:sz="0" w:space="0" w:color="auto"/>
                                <w:bottom w:val="none" w:sz="0" w:space="0" w:color="auto"/>
                                <w:right w:val="none" w:sz="0" w:space="0" w:color="auto"/>
                              </w:divBdr>
                              <w:divsChild>
                                <w:div w:id="24597173">
                                  <w:marLeft w:val="0"/>
                                  <w:marRight w:val="0"/>
                                  <w:marTop w:val="0"/>
                                  <w:marBottom w:val="0"/>
                                  <w:divBdr>
                                    <w:top w:val="none" w:sz="0" w:space="0" w:color="auto"/>
                                    <w:left w:val="none" w:sz="0" w:space="0" w:color="auto"/>
                                    <w:bottom w:val="none" w:sz="0" w:space="0" w:color="auto"/>
                                    <w:right w:val="none" w:sz="0" w:space="0" w:color="auto"/>
                                  </w:divBdr>
                                </w:div>
                                <w:div w:id="39717856">
                                  <w:marLeft w:val="0"/>
                                  <w:marRight w:val="0"/>
                                  <w:marTop w:val="0"/>
                                  <w:marBottom w:val="0"/>
                                  <w:divBdr>
                                    <w:top w:val="none" w:sz="0" w:space="0" w:color="auto"/>
                                    <w:left w:val="none" w:sz="0" w:space="0" w:color="auto"/>
                                    <w:bottom w:val="none" w:sz="0" w:space="0" w:color="auto"/>
                                    <w:right w:val="none" w:sz="0" w:space="0" w:color="auto"/>
                                  </w:divBdr>
                                </w:div>
                                <w:div w:id="48848944">
                                  <w:marLeft w:val="0"/>
                                  <w:marRight w:val="0"/>
                                  <w:marTop w:val="0"/>
                                  <w:marBottom w:val="0"/>
                                  <w:divBdr>
                                    <w:top w:val="none" w:sz="0" w:space="0" w:color="auto"/>
                                    <w:left w:val="none" w:sz="0" w:space="0" w:color="auto"/>
                                    <w:bottom w:val="none" w:sz="0" w:space="0" w:color="auto"/>
                                    <w:right w:val="none" w:sz="0" w:space="0" w:color="auto"/>
                                  </w:divBdr>
                                </w:div>
                                <w:div w:id="89932865">
                                  <w:marLeft w:val="0"/>
                                  <w:marRight w:val="0"/>
                                  <w:marTop w:val="0"/>
                                  <w:marBottom w:val="0"/>
                                  <w:divBdr>
                                    <w:top w:val="none" w:sz="0" w:space="0" w:color="auto"/>
                                    <w:left w:val="none" w:sz="0" w:space="0" w:color="auto"/>
                                    <w:bottom w:val="none" w:sz="0" w:space="0" w:color="auto"/>
                                    <w:right w:val="none" w:sz="0" w:space="0" w:color="auto"/>
                                  </w:divBdr>
                                </w:div>
                                <w:div w:id="127284667">
                                  <w:marLeft w:val="0"/>
                                  <w:marRight w:val="0"/>
                                  <w:marTop w:val="0"/>
                                  <w:marBottom w:val="0"/>
                                  <w:divBdr>
                                    <w:top w:val="none" w:sz="0" w:space="0" w:color="auto"/>
                                    <w:left w:val="none" w:sz="0" w:space="0" w:color="auto"/>
                                    <w:bottom w:val="none" w:sz="0" w:space="0" w:color="auto"/>
                                    <w:right w:val="none" w:sz="0" w:space="0" w:color="auto"/>
                                  </w:divBdr>
                                </w:div>
                                <w:div w:id="128475870">
                                  <w:marLeft w:val="0"/>
                                  <w:marRight w:val="0"/>
                                  <w:marTop w:val="0"/>
                                  <w:marBottom w:val="0"/>
                                  <w:divBdr>
                                    <w:top w:val="none" w:sz="0" w:space="0" w:color="auto"/>
                                    <w:left w:val="none" w:sz="0" w:space="0" w:color="auto"/>
                                    <w:bottom w:val="none" w:sz="0" w:space="0" w:color="auto"/>
                                    <w:right w:val="none" w:sz="0" w:space="0" w:color="auto"/>
                                  </w:divBdr>
                                </w:div>
                                <w:div w:id="149448184">
                                  <w:marLeft w:val="0"/>
                                  <w:marRight w:val="0"/>
                                  <w:marTop w:val="0"/>
                                  <w:marBottom w:val="0"/>
                                  <w:divBdr>
                                    <w:top w:val="none" w:sz="0" w:space="0" w:color="auto"/>
                                    <w:left w:val="none" w:sz="0" w:space="0" w:color="auto"/>
                                    <w:bottom w:val="none" w:sz="0" w:space="0" w:color="auto"/>
                                    <w:right w:val="none" w:sz="0" w:space="0" w:color="auto"/>
                                  </w:divBdr>
                                </w:div>
                                <w:div w:id="155347312">
                                  <w:marLeft w:val="0"/>
                                  <w:marRight w:val="0"/>
                                  <w:marTop w:val="0"/>
                                  <w:marBottom w:val="0"/>
                                  <w:divBdr>
                                    <w:top w:val="none" w:sz="0" w:space="0" w:color="auto"/>
                                    <w:left w:val="none" w:sz="0" w:space="0" w:color="auto"/>
                                    <w:bottom w:val="none" w:sz="0" w:space="0" w:color="auto"/>
                                    <w:right w:val="none" w:sz="0" w:space="0" w:color="auto"/>
                                  </w:divBdr>
                                </w:div>
                                <w:div w:id="209805853">
                                  <w:marLeft w:val="0"/>
                                  <w:marRight w:val="0"/>
                                  <w:marTop w:val="0"/>
                                  <w:marBottom w:val="0"/>
                                  <w:divBdr>
                                    <w:top w:val="none" w:sz="0" w:space="0" w:color="auto"/>
                                    <w:left w:val="none" w:sz="0" w:space="0" w:color="auto"/>
                                    <w:bottom w:val="none" w:sz="0" w:space="0" w:color="auto"/>
                                    <w:right w:val="none" w:sz="0" w:space="0" w:color="auto"/>
                                  </w:divBdr>
                                </w:div>
                                <w:div w:id="218366749">
                                  <w:marLeft w:val="0"/>
                                  <w:marRight w:val="0"/>
                                  <w:marTop w:val="0"/>
                                  <w:marBottom w:val="0"/>
                                  <w:divBdr>
                                    <w:top w:val="none" w:sz="0" w:space="0" w:color="auto"/>
                                    <w:left w:val="none" w:sz="0" w:space="0" w:color="auto"/>
                                    <w:bottom w:val="none" w:sz="0" w:space="0" w:color="auto"/>
                                    <w:right w:val="none" w:sz="0" w:space="0" w:color="auto"/>
                                  </w:divBdr>
                                </w:div>
                                <w:div w:id="230314922">
                                  <w:marLeft w:val="0"/>
                                  <w:marRight w:val="0"/>
                                  <w:marTop w:val="0"/>
                                  <w:marBottom w:val="0"/>
                                  <w:divBdr>
                                    <w:top w:val="none" w:sz="0" w:space="0" w:color="auto"/>
                                    <w:left w:val="none" w:sz="0" w:space="0" w:color="auto"/>
                                    <w:bottom w:val="none" w:sz="0" w:space="0" w:color="auto"/>
                                    <w:right w:val="none" w:sz="0" w:space="0" w:color="auto"/>
                                  </w:divBdr>
                                </w:div>
                                <w:div w:id="255405884">
                                  <w:marLeft w:val="0"/>
                                  <w:marRight w:val="0"/>
                                  <w:marTop w:val="0"/>
                                  <w:marBottom w:val="0"/>
                                  <w:divBdr>
                                    <w:top w:val="none" w:sz="0" w:space="0" w:color="auto"/>
                                    <w:left w:val="none" w:sz="0" w:space="0" w:color="auto"/>
                                    <w:bottom w:val="none" w:sz="0" w:space="0" w:color="auto"/>
                                    <w:right w:val="none" w:sz="0" w:space="0" w:color="auto"/>
                                  </w:divBdr>
                                </w:div>
                                <w:div w:id="260181750">
                                  <w:marLeft w:val="0"/>
                                  <w:marRight w:val="0"/>
                                  <w:marTop w:val="0"/>
                                  <w:marBottom w:val="0"/>
                                  <w:divBdr>
                                    <w:top w:val="none" w:sz="0" w:space="0" w:color="auto"/>
                                    <w:left w:val="none" w:sz="0" w:space="0" w:color="auto"/>
                                    <w:bottom w:val="none" w:sz="0" w:space="0" w:color="auto"/>
                                    <w:right w:val="none" w:sz="0" w:space="0" w:color="auto"/>
                                  </w:divBdr>
                                </w:div>
                                <w:div w:id="261650081">
                                  <w:marLeft w:val="0"/>
                                  <w:marRight w:val="0"/>
                                  <w:marTop w:val="0"/>
                                  <w:marBottom w:val="0"/>
                                  <w:divBdr>
                                    <w:top w:val="none" w:sz="0" w:space="0" w:color="auto"/>
                                    <w:left w:val="none" w:sz="0" w:space="0" w:color="auto"/>
                                    <w:bottom w:val="none" w:sz="0" w:space="0" w:color="auto"/>
                                    <w:right w:val="none" w:sz="0" w:space="0" w:color="auto"/>
                                  </w:divBdr>
                                </w:div>
                                <w:div w:id="290330236">
                                  <w:marLeft w:val="0"/>
                                  <w:marRight w:val="0"/>
                                  <w:marTop w:val="0"/>
                                  <w:marBottom w:val="0"/>
                                  <w:divBdr>
                                    <w:top w:val="none" w:sz="0" w:space="0" w:color="auto"/>
                                    <w:left w:val="none" w:sz="0" w:space="0" w:color="auto"/>
                                    <w:bottom w:val="none" w:sz="0" w:space="0" w:color="auto"/>
                                    <w:right w:val="none" w:sz="0" w:space="0" w:color="auto"/>
                                  </w:divBdr>
                                </w:div>
                                <w:div w:id="310132814">
                                  <w:marLeft w:val="0"/>
                                  <w:marRight w:val="0"/>
                                  <w:marTop w:val="0"/>
                                  <w:marBottom w:val="0"/>
                                  <w:divBdr>
                                    <w:top w:val="none" w:sz="0" w:space="0" w:color="auto"/>
                                    <w:left w:val="none" w:sz="0" w:space="0" w:color="auto"/>
                                    <w:bottom w:val="none" w:sz="0" w:space="0" w:color="auto"/>
                                    <w:right w:val="none" w:sz="0" w:space="0" w:color="auto"/>
                                  </w:divBdr>
                                </w:div>
                                <w:div w:id="372314243">
                                  <w:marLeft w:val="0"/>
                                  <w:marRight w:val="0"/>
                                  <w:marTop w:val="0"/>
                                  <w:marBottom w:val="0"/>
                                  <w:divBdr>
                                    <w:top w:val="none" w:sz="0" w:space="0" w:color="auto"/>
                                    <w:left w:val="none" w:sz="0" w:space="0" w:color="auto"/>
                                    <w:bottom w:val="none" w:sz="0" w:space="0" w:color="auto"/>
                                    <w:right w:val="none" w:sz="0" w:space="0" w:color="auto"/>
                                  </w:divBdr>
                                </w:div>
                                <w:div w:id="403841210">
                                  <w:marLeft w:val="0"/>
                                  <w:marRight w:val="0"/>
                                  <w:marTop w:val="0"/>
                                  <w:marBottom w:val="0"/>
                                  <w:divBdr>
                                    <w:top w:val="none" w:sz="0" w:space="0" w:color="auto"/>
                                    <w:left w:val="none" w:sz="0" w:space="0" w:color="auto"/>
                                    <w:bottom w:val="none" w:sz="0" w:space="0" w:color="auto"/>
                                    <w:right w:val="none" w:sz="0" w:space="0" w:color="auto"/>
                                  </w:divBdr>
                                </w:div>
                                <w:div w:id="409039982">
                                  <w:marLeft w:val="0"/>
                                  <w:marRight w:val="0"/>
                                  <w:marTop w:val="0"/>
                                  <w:marBottom w:val="0"/>
                                  <w:divBdr>
                                    <w:top w:val="none" w:sz="0" w:space="0" w:color="auto"/>
                                    <w:left w:val="none" w:sz="0" w:space="0" w:color="auto"/>
                                    <w:bottom w:val="none" w:sz="0" w:space="0" w:color="auto"/>
                                    <w:right w:val="none" w:sz="0" w:space="0" w:color="auto"/>
                                  </w:divBdr>
                                </w:div>
                                <w:div w:id="450172258">
                                  <w:marLeft w:val="0"/>
                                  <w:marRight w:val="0"/>
                                  <w:marTop w:val="0"/>
                                  <w:marBottom w:val="0"/>
                                  <w:divBdr>
                                    <w:top w:val="none" w:sz="0" w:space="0" w:color="auto"/>
                                    <w:left w:val="none" w:sz="0" w:space="0" w:color="auto"/>
                                    <w:bottom w:val="none" w:sz="0" w:space="0" w:color="auto"/>
                                    <w:right w:val="none" w:sz="0" w:space="0" w:color="auto"/>
                                  </w:divBdr>
                                </w:div>
                                <w:div w:id="456024642">
                                  <w:marLeft w:val="0"/>
                                  <w:marRight w:val="0"/>
                                  <w:marTop w:val="0"/>
                                  <w:marBottom w:val="0"/>
                                  <w:divBdr>
                                    <w:top w:val="none" w:sz="0" w:space="0" w:color="auto"/>
                                    <w:left w:val="none" w:sz="0" w:space="0" w:color="auto"/>
                                    <w:bottom w:val="none" w:sz="0" w:space="0" w:color="auto"/>
                                    <w:right w:val="none" w:sz="0" w:space="0" w:color="auto"/>
                                  </w:divBdr>
                                </w:div>
                                <w:div w:id="479034587">
                                  <w:marLeft w:val="0"/>
                                  <w:marRight w:val="0"/>
                                  <w:marTop w:val="0"/>
                                  <w:marBottom w:val="0"/>
                                  <w:divBdr>
                                    <w:top w:val="none" w:sz="0" w:space="0" w:color="auto"/>
                                    <w:left w:val="none" w:sz="0" w:space="0" w:color="auto"/>
                                    <w:bottom w:val="none" w:sz="0" w:space="0" w:color="auto"/>
                                    <w:right w:val="none" w:sz="0" w:space="0" w:color="auto"/>
                                  </w:divBdr>
                                </w:div>
                                <w:div w:id="483670248">
                                  <w:marLeft w:val="0"/>
                                  <w:marRight w:val="0"/>
                                  <w:marTop w:val="0"/>
                                  <w:marBottom w:val="0"/>
                                  <w:divBdr>
                                    <w:top w:val="none" w:sz="0" w:space="0" w:color="auto"/>
                                    <w:left w:val="none" w:sz="0" w:space="0" w:color="auto"/>
                                    <w:bottom w:val="none" w:sz="0" w:space="0" w:color="auto"/>
                                    <w:right w:val="none" w:sz="0" w:space="0" w:color="auto"/>
                                  </w:divBdr>
                                </w:div>
                                <w:div w:id="537472405">
                                  <w:marLeft w:val="0"/>
                                  <w:marRight w:val="0"/>
                                  <w:marTop w:val="0"/>
                                  <w:marBottom w:val="0"/>
                                  <w:divBdr>
                                    <w:top w:val="none" w:sz="0" w:space="0" w:color="auto"/>
                                    <w:left w:val="none" w:sz="0" w:space="0" w:color="auto"/>
                                    <w:bottom w:val="none" w:sz="0" w:space="0" w:color="auto"/>
                                    <w:right w:val="none" w:sz="0" w:space="0" w:color="auto"/>
                                  </w:divBdr>
                                </w:div>
                                <w:div w:id="553277569">
                                  <w:marLeft w:val="0"/>
                                  <w:marRight w:val="0"/>
                                  <w:marTop w:val="0"/>
                                  <w:marBottom w:val="0"/>
                                  <w:divBdr>
                                    <w:top w:val="none" w:sz="0" w:space="0" w:color="auto"/>
                                    <w:left w:val="none" w:sz="0" w:space="0" w:color="auto"/>
                                    <w:bottom w:val="none" w:sz="0" w:space="0" w:color="auto"/>
                                    <w:right w:val="none" w:sz="0" w:space="0" w:color="auto"/>
                                  </w:divBdr>
                                </w:div>
                                <w:div w:id="555238393">
                                  <w:marLeft w:val="0"/>
                                  <w:marRight w:val="0"/>
                                  <w:marTop w:val="0"/>
                                  <w:marBottom w:val="0"/>
                                  <w:divBdr>
                                    <w:top w:val="none" w:sz="0" w:space="0" w:color="auto"/>
                                    <w:left w:val="none" w:sz="0" w:space="0" w:color="auto"/>
                                    <w:bottom w:val="none" w:sz="0" w:space="0" w:color="auto"/>
                                    <w:right w:val="none" w:sz="0" w:space="0" w:color="auto"/>
                                  </w:divBdr>
                                </w:div>
                                <w:div w:id="561912269">
                                  <w:marLeft w:val="0"/>
                                  <w:marRight w:val="0"/>
                                  <w:marTop w:val="0"/>
                                  <w:marBottom w:val="0"/>
                                  <w:divBdr>
                                    <w:top w:val="none" w:sz="0" w:space="0" w:color="auto"/>
                                    <w:left w:val="none" w:sz="0" w:space="0" w:color="auto"/>
                                    <w:bottom w:val="none" w:sz="0" w:space="0" w:color="auto"/>
                                    <w:right w:val="none" w:sz="0" w:space="0" w:color="auto"/>
                                  </w:divBdr>
                                </w:div>
                                <w:div w:id="571740783">
                                  <w:marLeft w:val="0"/>
                                  <w:marRight w:val="0"/>
                                  <w:marTop w:val="0"/>
                                  <w:marBottom w:val="0"/>
                                  <w:divBdr>
                                    <w:top w:val="none" w:sz="0" w:space="0" w:color="auto"/>
                                    <w:left w:val="none" w:sz="0" w:space="0" w:color="auto"/>
                                    <w:bottom w:val="none" w:sz="0" w:space="0" w:color="auto"/>
                                    <w:right w:val="none" w:sz="0" w:space="0" w:color="auto"/>
                                  </w:divBdr>
                                </w:div>
                                <w:div w:id="610555001">
                                  <w:marLeft w:val="0"/>
                                  <w:marRight w:val="0"/>
                                  <w:marTop w:val="0"/>
                                  <w:marBottom w:val="0"/>
                                  <w:divBdr>
                                    <w:top w:val="none" w:sz="0" w:space="0" w:color="auto"/>
                                    <w:left w:val="none" w:sz="0" w:space="0" w:color="auto"/>
                                    <w:bottom w:val="none" w:sz="0" w:space="0" w:color="auto"/>
                                    <w:right w:val="none" w:sz="0" w:space="0" w:color="auto"/>
                                  </w:divBdr>
                                </w:div>
                                <w:div w:id="628170434">
                                  <w:marLeft w:val="0"/>
                                  <w:marRight w:val="0"/>
                                  <w:marTop w:val="0"/>
                                  <w:marBottom w:val="0"/>
                                  <w:divBdr>
                                    <w:top w:val="none" w:sz="0" w:space="0" w:color="auto"/>
                                    <w:left w:val="none" w:sz="0" w:space="0" w:color="auto"/>
                                    <w:bottom w:val="none" w:sz="0" w:space="0" w:color="auto"/>
                                    <w:right w:val="none" w:sz="0" w:space="0" w:color="auto"/>
                                  </w:divBdr>
                                </w:div>
                                <w:div w:id="632560169">
                                  <w:marLeft w:val="0"/>
                                  <w:marRight w:val="0"/>
                                  <w:marTop w:val="0"/>
                                  <w:marBottom w:val="0"/>
                                  <w:divBdr>
                                    <w:top w:val="none" w:sz="0" w:space="0" w:color="auto"/>
                                    <w:left w:val="none" w:sz="0" w:space="0" w:color="auto"/>
                                    <w:bottom w:val="none" w:sz="0" w:space="0" w:color="auto"/>
                                    <w:right w:val="none" w:sz="0" w:space="0" w:color="auto"/>
                                  </w:divBdr>
                                </w:div>
                                <w:div w:id="633291080">
                                  <w:marLeft w:val="0"/>
                                  <w:marRight w:val="0"/>
                                  <w:marTop w:val="0"/>
                                  <w:marBottom w:val="0"/>
                                  <w:divBdr>
                                    <w:top w:val="none" w:sz="0" w:space="0" w:color="auto"/>
                                    <w:left w:val="none" w:sz="0" w:space="0" w:color="auto"/>
                                    <w:bottom w:val="none" w:sz="0" w:space="0" w:color="auto"/>
                                    <w:right w:val="none" w:sz="0" w:space="0" w:color="auto"/>
                                  </w:divBdr>
                                </w:div>
                                <w:div w:id="648048338">
                                  <w:marLeft w:val="0"/>
                                  <w:marRight w:val="0"/>
                                  <w:marTop w:val="0"/>
                                  <w:marBottom w:val="0"/>
                                  <w:divBdr>
                                    <w:top w:val="none" w:sz="0" w:space="0" w:color="auto"/>
                                    <w:left w:val="none" w:sz="0" w:space="0" w:color="auto"/>
                                    <w:bottom w:val="none" w:sz="0" w:space="0" w:color="auto"/>
                                    <w:right w:val="none" w:sz="0" w:space="0" w:color="auto"/>
                                  </w:divBdr>
                                </w:div>
                                <w:div w:id="653607962">
                                  <w:marLeft w:val="0"/>
                                  <w:marRight w:val="0"/>
                                  <w:marTop w:val="0"/>
                                  <w:marBottom w:val="0"/>
                                  <w:divBdr>
                                    <w:top w:val="none" w:sz="0" w:space="0" w:color="auto"/>
                                    <w:left w:val="none" w:sz="0" w:space="0" w:color="auto"/>
                                    <w:bottom w:val="none" w:sz="0" w:space="0" w:color="auto"/>
                                    <w:right w:val="none" w:sz="0" w:space="0" w:color="auto"/>
                                  </w:divBdr>
                                </w:div>
                                <w:div w:id="698244973">
                                  <w:marLeft w:val="0"/>
                                  <w:marRight w:val="0"/>
                                  <w:marTop w:val="0"/>
                                  <w:marBottom w:val="0"/>
                                  <w:divBdr>
                                    <w:top w:val="none" w:sz="0" w:space="0" w:color="auto"/>
                                    <w:left w:val="none" w:sz="0" w:space="0" w:color="auto"/>
                                    <w:bottom w:val="none" w:sz="0" w:space="0" w:color="auto"/>
                                    <w:right w:val="none" w:sz="0" w:space="0" w:color="auto"/>
                                  </w:divBdr>
                                </w:div>
                                <w:div w:id="703291303">
                                  <w:marLeft w:val="0"/>
                                  <w:marRight w:val="0"/>
                                  <w:marTop w:val="0"/>
                                  <w:marBottom w:val="0"/>
                                  <w:divBdr>
                                    <w:top w:val="none" w:sz="0" w:space="0" w:color="auto"/>
                                    <w:left w:val="none" w:sz="0" w:space="0" w:color="auto"/>
                                    <w:bottom w:val="none" w:sz="0" w:space="0" w:color="auto"/>
                                    <w:right w:val="none" w:sz="0" w:space="0" w:color="auto"/>
                                  </w:divBdr>
                                </w:div>
                                <w:div w:id="717556882">
                                  <w:marLeft w:val="0"/>
                                  <w:marRight w:val="0"/>
                                  <w:marTop w:val="0"/>
                                  <w:marBottom w:val="0"/>
                                  <w:divBdr>
                                    <w:top w:val="none" w:sz="0" w:space="0" w:color="auto"/>
                                    <w:left w:val="none" w:sz="0" w:space="0" w:color="auto"/>
                                    <w:bottom w:val="none" w:sz="0" w:space="0" w:color="auto"/>
                                    <w:right w:val="none" w:sz="0" w:space="0" w:color="auto"/>
                                  </w:divBdr>
                                </w:div>
                                <w:div w:id="735781873">
                                  <w:marLeft w:val="0"/>
                                  <w:marRight w:val="0"/>
                                  <w:marTop w:val="0"/>
                                  <w:marBottom w:val="0"/>
                                  <w:divBdr>
                                    <w:top w:val="none" w:sz="0" w:space="0" w:color="auto"/>
                                    <w:left w:val="none" w:sz="0" w:space="0" w:color="auto"/>
                                    <w:bottom w:val="none" w:sz="0" w:space="0" w:color="auto"/>
                                    <w:right w:val="none" w:sz="0" w:space="0" w:color="auto"/>
                                  </w:divBdr>
                                </w:div>
                                <w:div w:id="750584361">
                                  <w:marLeft w:val="0"/>
                                  <w:marRight w:val="0"/>
                                  <w:marTop w:val="0"/>
                                  <w:marBottom w:val="0"/>
                                  <w:divBdr>
                                    <w:top w:val="none" w:sz="0" w:space="0" w:color="auto"/>
                                    <w:left w:val="none" w:sz="0" w:space="0" w:color="auto"/>
                                    <w:bottom w:val="none" w:sz="0" w:space="0" w:color="auto"/>
                                    <w:right w:val="none" w:sz="0" w:space="0" w:color="auto"/>
                                  </w:divBdr>
                                </w:div>
                                <w:div w:id="761728708">
                                  <w:marLeft w:val="0"/>
                                  <w:marRight w:val="0"/>
                                  <w:marTop w:val="0"/>
                                  <w:marBottom w:val="0"/>
                                  <w:divBdr>
                                    <w:top w:val="none" w:sz="0" w:space="0" w:color="auto"/>
                                    <w:left w:val="none" w:sz="0" w:space="0" w:color="auto"/>
                                    <w:bottom w:val="none" w:sz="0" w:space="0" w:color="auto"/>
                                    <w:right w:val="none" w:sz="0" w:space="0" w:color="auto"/>
                                  </w:divBdr>
                                </w:div>
                                <w:div w:id="786848761">
                                  <w:marLeft w:val="0"/>
                                  <w:marRight w:val="0"/>
                                  <w:marTop w:val="0"/>
                                  <w:marBottom w:val="0"/>
                                  <w:divBdr>
                                    <w:top w:val="none" w:sz="0" w:space="0" w:color="auto"/>
                                    <w:left w:val="none" w:sz="0" w:space="0" w:color="auto"/>
                                    <w:bottom w:val="none" w:sz="0" w:space="0" w:color="auto"/>
                                    <w:right w:val="none" w:sz="0" w:space="0" w:color="auto"/>
                                  </w:divBdr>
                                </w:div>
                                <w:div w:id="815997634">
                                  <w:marLeft w:val="0"/>
                                  <w:marRight w:val="0"/>
                                  <w:marTop w:val="0"/>
                                  <w:marBottom w:val="0"/>
                                  <w:divBdr>
                                    <w:top w:val="none" w:sz="0" w:space="0" w:color="auto"/>
                                    <w:left w:val="none" w:sz="0" w:space="0" w:color="auto"/>
                                    <w:bottom w:val="none" w:sz="0" w:space="0" w:color="auto"/>
                                    <w:right w:val="none" w:sz="0" w:space="0" w:color="auto"/>
                                  </w:divBdr>
                                </w:div>
                                <w:div w:id="841702244">
                                  <w:marLeft w:val="0"/>
                                  <w:marRight w:val="0"/>
                                  <w:marTop w:val="0"/>
                                  <w:marBottom w:val="0"/>
                                  <w:divBdr>
                                    <w:top w:val="none" w:sz="0" w:space="0" w:color="auto"/>
                                    <w:left w:val="none" w:sz="0" w:space="0" w:color="auto"/>
                                    <w:bottom w:val="none" w:sz="0" w:space="0" w:color="auto"/>
                                    <w:right w:val="none" w:sz="0" w:space="0" w:color="auto"/>
                                  </w:divBdr>
                                </w:div>
                                <w:div w:id="845166874">
                                  <w:marLeft w:val="0"/>
                                  <w:marRight w:val="0"/>
                                  <w:marTop w:val="0"/>
                                  <w:marBottom w:val="0"/>
                                  <w:divBdr>
                                    <w:top w:val="none" w:sz="0" w:space="0" w:color="auto"/>
                                    <w:left w:val="none" w:sz="0" w:space="0" w:color="auto"/>
                                    <w:bottom w:val="none" w:sz="0" w:space="0" w:color="auto"/>
                                    <w:right w:val="none" w:sz="0" w:space="0" w:color="auto"/>
                                  </w:divBdr>
                                </w:div>
                                <w:div w:id="890075860">
                                  <w:marLeft w:val="0"/>
                                  <w:marRight w:val="0"/>
                                  <w:marTop w:val="0"/>
                                  <w:marBottom w:val="0"/>
                                  <w:divBdr>
                                    <w:top w:val="none" w:sz="0" w:space="0" w:color="auto"/>
                                    <w:left w:val="none" w:sz="0" w:space="0" w:color="auto"/>
                                    <w:bottom w:val="none" w:sz="0" w:space="0" w:color="auto"/>
                                    <w:right w:val="none" w:sz="0" w:space="0" w:color="auto"/>
                                  </w:divBdr>
                                </w:div>
                                <w:div w:id="896085355">
                                  <w:marLeft w:val="0"/>
                                  <w:marRight w:val="0"/>
                                  <w:marTop w:val="0"/>
                                  <w:marBottom w:val="0"/>
                                  <w:divBdr>
                                    <w:top w:val="none" w:sz="0" w:space="0" w:color="auto"/>
                                    <w:left w:val="none" w:sz="0" w:space="0" w:color="auto"/>
                                    <w:bottom w:val="none" w:sz="0" w:space="0" w:color="auto"/>
                                    <w:right w:val="none" w:sz="0" w:space="0" w:color="auto"/>
                                  </w:divBdr>
                                </w:div>
                                <w:div w:id="909536449">
                                  <w:marLeft w:val="0"/>
                                  <w:marRight w:val="0"/>
                                  <w:marTop w:val="0"/>
                                  <w:marBottom w:val="0"/>
                                  <w:divBdr>
                                    <w:top w:val="none" w:sz="0" w:space="0" w:color="auto"/>
                                    <w:left w:val="none" w:sz="0" w:space="0" w:color="auto"/>
                                    <w:bottom w:val="none" w:sz="0" w:space="0" w:color="auto"/>
                                    <w:right w:val="none" w:sz="0" w:space="0" w:color="auto"/>
                                  </w:divBdr>
                                </w:div>
                                <w:div w:id="930314049">
                                  <w:marLeft w:val="0"/>
                                  <w:marRight w:val="0"/>
                                  <w:marTop w:val="0"/>
                                  <w:marBottom w:val="0"/>
                                  <w:divBdr>
                                    <w:top w:val="none" w:sz="0" w:space="0" w:color="auto"/>
                                    <w:left w:val="none" w:sz="0" w:space="0" w:color="auto"/>
                                    <w:bottom w:val="none" w:sz="0" w:space="0" w:color="auto"/>
                                    <w:right w:val="none" w:sz="0" w:space="0" w:color="auto"/>
                                  </w:divBdr>
                                </w:div>
                                <w:div w:id="940837773">
                                  <w:marLeft w:val="0"/>
                                  <w:marRight w:val="0"/>
                                  <w:marTop w:val="0"/>
                                  <w:marBottom w:val="0"/>
                                  <w:divBdr>
                                    <w:top w:val="none" w:sz="0" w:space="0" w:color="auto"/>
                                    <w:left w:val="none" w:sz="0" w:space="0" w:color="auto"/>
                                    <w:bottom w:val="none" w:sz="0" w:space="0" w:color="auto"/>
                                    <w:right w:val="none" w:sz="0" w:space="0" w:color="auto"/>
                                  </w:divBdr>
                                </w:div>
                                <w:div w:id="971013318">
                                  <w:marLeft w:val="0"/>
                                  <w:marRight w:val="0"/>
                                  <w:marTop w:val="0"/>
                                  <w:marBottom w:val="0"/>
                                  <w:divBdr>
                                    <w:top w:val="none" w:sz="0" w:space="0" w:color="auto"/>
                                    <w:left w:val="none" w:sz="0" w:space="0" w:color="auto"/>
                                    <w:bottom w:val="none" w:sz="0" w:space="0" w:color="auto"/>
                                    <w:right w:val="none" w:sz="0" w:space="0" w:color="auto"/>
                                  </w:divBdr>
                                </w:div>
                                <w:div w:id="977220578">
                                  <w:marLeft w:val="0"/>
                                  <w:marRight w:val="0"/>
                                  <w:marTop w:val="0"/>
                                  <w:marBottom w:val="0"/>
                                  <w:divBdr>
                                    <w:top w:val="none" w:sz="0" w:space="0" w:color="auto"/>
                                    <w:left w:val="none" w:sz="0" w:space="0" w:color="auto"/>
                                    <w:bottom w:val="none" w:sz="0" w:space="0" w:color="auto"/>
                                    <w:right w:val="none" w:sz="0" w:space="0" w:color="auto"/>
                                  </w:divBdr>
                                </w:div>
                                <w:div w:id="977686777">
                                  <w:marLeft w:val="0"/>
                                  <w:marRight w:val="0"/>
                                  <w:marTop w:val="0"/>
                                  <w:marBottom w:val="0"/>
                                  <w:divBdr>
                                    <w:top w:val="none" w:sz="0" w:space="0" w:color="auto"/>
                                    <w:left w:val="none" w:sz="0" w:space="0" w:color="auto"/>
                                    <w:bottom w:val="none" w:sz="0" w:space="0" w:color="auto"/>
                                    <w:right w:val="none" w:sz="0" w:space="0" w:color="auto"/>
                                  </w:divBdr>
                                </w:div>
                                <w:div w:id="992215397">
                                  <w:marLeft w:val="0"/>
                                  <w:marRight w:val="0"/>
                                  <w:marTop w:val="0"/>
                                  <w:marBottom w:val="0"/>
                                  <w:divBdr>
                                    <w:top w:val="none" w:sz="0" w:space="0" w:color="auto"/>
                                    <w:left w:val="none" w:sz="0" w:space="0" w:color="auto"/>
                                    <w:bottom w:val="none" w:sz="0" w:space="0" w:color="auto"/>
                                    <w:right w:val="none" w:sz="0" w:space="0" w:color="auto"/>
                                  </w:divBdr>
                                </w:div>
                                <w:div w:id="992947031">
                                  <w:marLeft w:val="0"/>
                                  <w:marRight w:val="0"/>
                                  <w:marTop w:val="0"/>
                                  <w:marBottom w:val="0"/>
                                  <w:divBdr>
                                    <w:top w:val="none" w:sz="0" w:space="0" w:color="auto"/>
                                    <w:left w:val="none" w:sz="0" w:space="0" w:color="auto"/>
                                    <w:bottom w:val="none" w:sz="0" w:space="0" w:color="auto"/>
                                    <w:right w:val="none" w:sz="0" w:space="0" w:color="auto"/>
                                  </w:divBdr>
                                </w:div>
                                <w:div w:id="1005550084">
                                  <w:marLeft w:val="0"/>
                                  <w:marRight w:val="0"/>
                                  <w:marTop w:val="0"/>
                                  <w:marBottom w:val="0"/>
                                  <w:divBdr>
                                    <w:top w:val="none" w:sz="0" w:space="0" w:color="auto"/>
                                    <w:left w:val="none" w:sz="0" w:space="0" w:color="auto"/>
                                    <w:bottom w:val="none" w:sz="0" w:space="0" w:color="auto"/>
                                    <w:right w:val="none" w:sz="0" w:space="0" w:color="auto"/>
                                  </w:divBdr>
                                </w:div>
                                <w:div w:id="1009988511">
                                  <w:marLeft w:val="0"/>
                                  <w:marRight w:val="0"/>
                                  <w:marTop w:val="0"/>
                                  <w:marBottom w:val="0"/>
                                  <w:divBdr>
                                    <w:top w:val="none" w:sz="0" w:space="0" w:color="auto"/>
                                    <w:left w:val="none" w:sz="0" w:space="0" w:color="auto"/>
                                    <w:bottom w:val="none" w:sz="0" w:space="0" w:color="auto"/>
                                    <w:right w:val="none" w:sz="0" w:space="0" w:color="auto"/>
                                  </w:divBdr>
                                </w:div>
                                <w:div w:id="1065878996">
                                  <w:marLeft w:val="0"/>
                                  <w:marRight w:val="0"/>
                                  <w:marTop w:val="0"/>
                                  <w:marBottom w:val="0"/>
                                  <w:divBdr>
                                    <w:top w:val="none" w:sz="0" w:space="0" w:color="auto"/>
                                    <w:left w:val="none" w:sz="0" w:space="0" w:color="auto"/>
                                    <w:bottom w:val="none" w:sz="0" w:space="0" w:color="auto"/>
                                    <w:right w:val="none" w:sz="0" w:space="0" w:color="auto"/>
                                  </w:divBdr>
                                </w:div>
                                <w:div w:id="1137651289">
                                  <w:marLeft w:val="0"/>
                                  <w:marRight w:val="0"/>
                                  <w:marTop w:val="0"/>
                                  <w:marBottom w:val="0"/>
                                  <w:divBdr>
                                    <w:top w:val="none" w:sz="0" w:space="0" w:color="auto"/>
                                    <w:left w:val="none" w:sz="0" w:space="0" w:color="auto"/>
                                    <w:bottom w:val="none" w:sz="0" w:space="0" w:color="auto"/>
                                    <w:right w:val="none" w:sz="0" w:space="0" w:color="auto"/>
                                  </w:divBdr>
                                </w:div>
                                <w:div w:id="1152679863">
                                  <w:marLeft w:val="0"/>
                                  <w:marRight w:val="0"/>
                                  <w:marTop w:val="0"/>
                                  <w:marBottom w:val="0"/>
                                  <w:divBdr>
                                    <w:top w:val="none" w:sz="0" w:space="0" w:color="auto"/>
                                    <w:left w:val="none" w:sz="0" w:space="0" w:color="auto"/>
                                    <w:bottom w:val="none" w:sz="0" w:space="0" w:color="auto"/>
                                    <w:right w:val="none" w:sz="0" w:space="0" w:color="auto"/>
                                  </w:divBdr>
                                </w:div>
                                <w:div w:id="1153331713">
                                  <w:marLeft w:val="0"/>
                                  <w:marRight w:val="0"/>
                                  <w:marTop w:val="0"/>
                                  <w:marBottom w:val="0"/>
                                  <w:divBdr>
                                    <w:top w:val="none" w:sz="0" w:space="0" w:color="auto"/>
                                    <w:left w:val="none" w:sz="0" w:space="0" w:color="auto"/>
                                    <w:bottom w:val="none" w:sz="0" w:space="0" w:color="auto"/>
                                    <w:right w:val="none" w:sz="0" w:space="0" w:color="auto"/>
                                  </w:divBdr>
                                </w:div>
                                <w:div w:id="1156871368">
                                  <w:marLeft w:val="0"/>
                                  <w:marRight w:val="0"/>
                                  <w:marTop w:val="0"/>
                                  <w:marBottom w:val="0"/>
                                  <w:divBdr>
                                    <w:top w:val="none" w:sz="0" w:space="0" w:color="auto"/>
                                    <w:left w:val="none" w:sz="0" w:space="0" w:color="auto"/>
                                    <w:bottom w:val="none" w:sz="0" w:space="0" w:color="auto"/>
                                    <w:right w:val="none" w:sz="0" w:space="0" w:color="auto"/>
                                  </w:divBdr>
                                </w:div>
                                <w:div w:id="1171142113">
                                  <w:marLeft w:val="0"/>
                                  <w:marRight w:val="0"/>
                                  <w:marTop w:val="0"/>
                                  <w:marBottom w:val="0"/>
                                  <w:divBdr>
                                    <w:top w:val="none" w:sz="0" w:space="0" w:color="auto"/>
                                    <w:left w:val="none" w:sz="0" w:space="0" w:color="auto"/>
                                    <w:bottom w:val="none" w:sz="0" w:space="0" w:color="auto"/>
                                    <w:right w:val="none" w:sz="0" w:space="0" w:color="auto"/>
                                  </w:divBdr>
                                </w:div>
                                <w:div w:id="1218980221">
                                  <w:marLeft w:val="0"/>
                                  <w:marRight w:val="0"/>
                                  <w:marTop w:val="0"/>
                                  <w:marBottom w:val="0"/>
                                  <w:divBdr>
                                    <w:top w:val="none" w:sz="0" w:space="0" w:color="auto"/>
                                    <w:left w:val="none" w:sz="0" w:space="0" w:color="auto"/>
                                    <w:bottom w:val="none" w:sz="0" w:space="0" w:color="auto"/>
                                    <w:right w:val="none" w:sz="0" w:space="0" w:color="auto"/>
                                  </w:divBdr>
                                </w:div>
                                <w:div w:id="1270507259">
                                  <w:marLeft w:val="0"/>
                                  <w:marRight w:val="0"/>
                                  <w:marTop w:val="0"/>
                                  <w:marBottom w:val="0"/>
                                  <w:divBdr>
                                    <w:top w:val="none" w:sz="0" w:space="0" w:color="auto"/>
                                    <w:left w:val="none" w:sz="0" w:space="0" w:color="auto"/>
                                    <w:bottom w:val="none" w:sz="0" w:space="0" w:color="auto"/>
                                    <w:right w:val="none" w:sz="0" w:space="0" w:color="auto"/>
                                  </w:divBdr>
                                </w:div>
                                <w:div w:id="1298682381">
                                  <w:marLeft w:val="0"/>
                                  <w:marRight w:val="0"/>
                                  <w:marTop w:val="0"/>
                                  <w:marBottom w:val="0"/>
                                  <w:divBdr>
                                    <w:top w:val="none" w:sz="0" w:space="0" w:color="auto"/>
                                    <w:left w:val="none" w:sz="0" w:space="0" w:color="auto"/>
                                    <w:bottom w:val="none" w:sz="0" w:space="0" w:color="auto"/>
                                    <w:right w:val="none" w:sz="0" w:space="0" w:color="auto"/>
                                  </w:divBdr>
                                </w:div>
                                <w:div w:id="1299409883">
                                  <w:marLeft w:val="0"/>
                                  <w:marRight w:val="0"/>
                                  <w:marTop w:val="0"/>
                                  <w:marBottom w:val="0"/>
                                  <w:divBdr>
                                    <w:top w:val="none" w:sz="0" w:space="0" w:color="auto"/>
                                    <w:left w:val="none" w:sz="0" w:space="0" w:color="auto"/>
                                    <w:bottom w:val="none" w:sz="0" w:space="0" w:color="auto"/>
                                    <w:right w:val="none" w:sz="0" w:space="0" w:color="auto"/>
                                  </w:divBdr>
                                </w:div>
                                <w:div w:id="1326782455">
                                  <w:marLeft w:val="0"/>
                                  <w:marRight w:val="0"/>
                                  <w:marTop w:val="0"/>
                                  <w:marBottom w:val="0"/>
                                  <w:divBdr>
                                    <w:top w:val="none" w:sz="0" w:space="0" w:color="auto"/>
                                    <w:left w:val="none" w:sz="0" w:space="0" w:color="auto"/>
                                    <w:bottom w:val="none" w:sz="0" w:space="0" w:color="auto"/>
                                    <w:right w:val="none" w:sz="0" w:space="0" w:color="auto"/>
                                  </w:divBdr>
                                </w:div>
                                <w:div w:id="1347175530">
                                  <w:marLeft w:val="0"/>
                                  <w:marRight w:val="0"/>
                                  <w:marTop w:val="0"/>
                                  <w:marBottom w:val="0"/>
                                  <w:divBdr>
                                    <w:top w:val="none" w:sz="0" w:space="0" w:color="auto"/>
                                    <w:left w:val="none" w:sz="0" w:space="0" w:color="auto"/>
                                    <w:bottom w:val="none" w:sz="0" w:space="0" w:color="auto"/>
                                    <w:right w:val="none" w:sz="0" w:space="0" w:color="auto"/>
                                  </w:divBdr>
                                </w:div>
                                <w:div w:id="1350369885">
                                  <w:marLeft w:val="0"/>
                                  <w:marRight w:val="0"/>
                                  <w:marTop w:val="0"/>
                                  <w:marBottom w:val="0"/>
                                  <w:divBdr>
                                    <w:top w:val="none" w:sz="0" w:space="0" w:color="auto"/>
                                    <w:left w:val="none" w:sz="0" w:space="0" w:color="auto"/>
                                    <w:bottom w:val="none" w:sz="0" w:space="0" w:color="auto"/>
                                    <w:right w:val="none" w:sz="0" w:space="0" w:color="auto"/>
                                  </w:divBdr>
                                </w:div>
                                <w:div w:id="1356299882">
                                  <w:marLeft w:val="0"/>
                                  <w:marRight w:val="0"/>
                                  <w:marTop w:val="0"/>
                                  <w:marBottom w:val="0"/>
                                  <w:divBdr>
                                    <w:top w:val="none" w:sz="0" w:space="0" w:color="auto"/>
                                    <w:left w:val="none" w:sz="0" w:space="0" w:color="auto"/>
                                    <w:bottom w:val="none" w:sz="0" w:space="0" w:color="auto"/>
                                    <w:right w:val="none" w:sz="0" w:space="0" w:color="auto"/>
                                  </w:divBdr>
                                </w:div>
                                <w:div w:id="1403866977">
                                  <w:marLeft w:val="0"/>
                                  <w:marRight w:val="0"/>
                                  <w:marTop w:val="0"/>
                                  <w:marBottom w:val="0"/>
                                  <w:divBdr>
                                    <w:top w:val="none" w:sz="0" w:space="0" w:color="auto"/>
                                    <w:left w:val="none" w:sz="0" w:space="0" w:color="auto"/>
                                    <w:bottom w:val="none" w:sz="0" w:space="0" w:color="auto"/>
                                    <w:right w:val="none" w:sz="0" w:space="0" w:color="auto"/>
                                  </w:divBdr>
                                </w:div>
                                <w:div w:id="1408772244">
                                  <w:marLeft w:val="0"/>
                                  <w:marRight w:val="0"/>
                                  <w:marTop w:val="0"/>
                                  <w:marBottom w:val="0"/>
                                  <w:divBdr>
                                    <w:top w:val="none" w:sz="0" w:space="0" w:color="auto"/>
                                    <w:left w:val="none" w:sz="0" w:space="0" w:color="auto"/>
                                    <w:bottom w:val="none" w:sz="0" w:space="0" w:color="auto"/>
                                    <w:right w:val="none" w:sz="0" w:space="0" w:color="auto"/>
                                  </w:divBdr>
                                </w:div>
                                <w:div w:id="1477915578">
                                  <w:marLeft w:val="0"/>
                                  <w:marRight w:val="0"/>
                                  <w:marTop w:val="0"/>
                                  <w:marBottom w:val="0"/>
                                  <w:divBdr>
                                    <w:top w:val="none" w:sz="0" w:space="0" w:color="auto"/>
                                    <w:left w:val="none" w:sz="0" w:space="0" w:color="auto"/>
                                    <w:bottom w:val="none" w:sz="0" w:space="0" w:color="auto"/>
                                    <w:right w:val="none" w:sz="0" w:space="0" w:color="auto"/>
                                  </w:divBdr>
                                </w:div>
                                <w:div w:id="1509759783">
                                  <w:marLeft w:val="0"/>
                                  <w:marRight w:val="0"/>
                                  <w:marTop w:val="0"/>
                                  <w:marBottom w:val="0"/>
                                  <w:divBdr>
                                    <w:top w:val="none" w:sz="0" w:space="0" w:color="auto"/>
                                    <w:left w:val="none" w:sz="0" w:space="0" w:color="auto"/>
                                    <w:bottom w:val="none" w:sz="0" w:space="0" w:color="auto"/>
                                    <w:right w:val="none" w:sz="0" w:space="0" w:color="auto"/>
                                  </w:divBdr>
                                </w:div>
                                <w:div w:id="1538346603">
                                  <w:marLeft w:val="0"/>
                                  <w:marRight w:val="0"/>
                                  <w:marTop w:val="0"/>
                                  <w:marBottom w:val="0"/>
                                  <w:divBdr>
                                    <w:top w:val="none" w:sz="0" w:space="0" w:color="auto"/>
                                    <w:left w:val="none" w:sz="0" w:space="0" w:color="auto"/>
                                    <w:bottom w:val="none" w:sz="0" w:space="0" w:color="auto"/>
                                    <w:right w:val="none" w:sz="0" w:space="0" w:color="auto"/>
                                  </w:divBdr>
                                </w:div>
                                <w:div w:id="1595359786">
                                  <w:marLeft w:val="0"/>
                                  <w:marRight w:val="0"/>
                                  <w:marTop w:val="0"/>
                                  <w:marBottom w:val="0"/>
                                  <w:divBdr>
                                    <w:top w:val="none" w:sz="0" w:space="0" w:color="auto"/>
                                    <w:left w:val="none" w:sz="0" w:space="0" w:color="auto"/>
                                    <w:bottom w:val="none" w:sz="0" w:space="0" w:color="auto"/>
                                    <w:right w:val="none" w:sz="0" w:space="0" w:color="auto"/>
                                  </w:divBdr>
                                </w:div>
                                <w:div w:id="1639532728">
                                  <w:marLeft w:val="0"/>
                                  <w:marRight w:val="0"/>
                                  <w:marTop w:val="0"/>
                                  <w:marBottom w:val="0"/>
                                  <w:divBdr>
                                    <w:top w:val="none" w:sz="0" w:space="0" w:color="auto"/>
                                    <w:left w:val="none" w:sz="0" w:space="0" w:color="auto"/>
                                    <w:bottom w:val="none" w:sz="0" w:space="0" w:color="auto"/>
                                    <w:right w:val="none" w:sz="0" w:space="0" w:color="auto"/>
                                  </w:divBdr>
                                </w:div>
                                <w:div w:id="1670987167">
                                  <w:marLeft w:val="0"/>
                                  <w:marRight w:val="0"/>
                                  <w:marTop w:val="0"/>
                                  <w:marBottom w:val="0"/>
                                  <w:divBdr>
                                    <w:top w:val="none" w:sz="0" w:space="0" w:color="auto"/>
                                    <w:left w:val="none" w:sz="0" w:space="0" w:color="auto"/>
                                    <w:bottom w:val="none" w:sz="0" w:space="0" w:color="auto"/>
                                    <w:right w:val="none" w:sz="0" w:space="0" w:color="auto"/>
                                  </w:divBdr>
                                </w:div>
                                <w:div w:id="1672295132">
                                  <w:marLeft w:val="0"/>
                                  <w:marRight w:val="0"/>
                                  <w:marTop w:val="0"/>
                                  <w:marBottom w:val="0"/>
                                  <w:divBdr>
                                    <w:top w:val="none" w:sz="0" w:space="0" w:color="auto"/>
                                    <w:left w:val="none" w:sz="0" w:space="0" w:color="auto"/>
                                    <w:bottom w:val="none" w:sz="0" w:space="0" w:color="auto"/>
                                    <w:right w:val="none" w:sz="0" w:space="0" w:color="auto"/>
                                  </w:divBdr>
                                </w:div>
                                <w:div w:id="1675300769">
                                  <w:marLeft w:val="0"/>
                                  <w:marRight w:val="0"/>
                                  <w:marTop w:val="0"/>
                                  <w:marBottom w:val="0"/>
                                  <w:divBdr>
                                    <w:top w:val="none" w:sz="0" w:space="0" w:color="auto"/>
                                    <w:left w:val="none" w:sz="0" w:space="0" w:color="auto"/>
                                    <w:bottom w:val="none" w:sz="0" w:space="0" w:color="auto"/>
                                    <w:right w:val="none" w:sz="0" w:space="0" w:color="auto"/>
                                  </w:divBdr>
                                </w:div>
                                <w:div w:id="1744643561">
                                  <w:marLeft w:val="0"/>
                                  <w:marRight w:val="0"/>
                                  <w:marTop w:val="0"/>
                                  <w:marBottom w:val="0"/>
                                  <w:divBdr>
                                    <w:top w:val="none" w:sz="0" w:space="0" w:color="auto"/>
                                    <w:left w:val="none" w:sz="0" w:space="0" w:color="auto"/>
                                    <w:bottom w:val="none" w:sz="0" w:space="0" w:color="auto"/>
                                    <w:right w:val="none" w:sz="0" w:space="0" w:color="auto"/>
                                  </w:divBdr>
                                </w:div>
                                <w:div w:id="1752655860">
                                  <w:marLeft w:val="0"/>
                                  <w:marRight w:val="0"/>
                                  <w:marTop w:val="0"/>
                                  <w:marBottom w:val="0"/>
                                  <w:divBdr>
                                    <w:top w:val="none" w:sz="0" w:space="0" w:color="auto"/>
                                    <w:left w:val="none" w:sz="0" w:space="0" w:color="auto"/>
                                    <w:bottom w:val="none" w:sz="0" w:space="0" w:color="auto"/>
                                    <w:right w:val="none" w:sz="0" w:space="0" w:color="auto"/>
                                  </w:divBdr>
                                </w:div>
                                <w:div w:id="1875073842">
                                  <w:marLeft w:val="0"/>
                                  <w:marRight w:val="0"/>
                                  <w:marTop w:val="0"/>
                                  <w:marBottom w:val="0"/>
                                  <w:divBdr>
                                    <w:top w:val="none" w:sz="0" w:space="0" w:color="auto"/>
                                    <w:left w:val="none" w:sz="0" w:space="0" w:color="auto"/>
                                    <w:bottom w:val="none" w:sz="0" w:space="0" w:color="auto"/>
                                    <w:right w:val="none" w:sz="0" w:space="0" w:color="auto"/>
                                  </w:divBdr>
                                </w:div>
                                <w:div w:id="1876653062">
                                  <w:marLeft w:val="0"/>
                                  <w:marRight w:val="0"/>
                                  <w:marTop w:val="0"/>
                                  <w:marBottom w:val="0"/>
                                  <w:divBdr>
                                    <w:top w:val="none" w:sz="0" w:space="0" w:color="auto"/>
                                    <w:left w:val="none" w:sz="0" w:space="0" w:color="auto"/>
                                    <w:bottom w:val="none" w:sz="0" w:space="0" w:color="auto"/>
                                    <w:right w:val="none" w:sz="0" w:space="0" w:color="auto"/>
                                  </w:divBdr>
                                </w:div>
                                <w:div w:id="1905988185">
                                  <w:marLeft w:val="0"/>
                                  <w:marRight w:val="0"/>
                                  <w:marTop w:val="0"/>
                                  <w:marBottom w:val="0"/>
                                  <w:divBdr>
                                    <w:top w:val="none" w:sz="0" w:space="0" w:color="auto"/>
                                    <w:left w:val="none" w:sz="0" w:space="0" w:color="auto"/>
                                    <w:bottom w:val="none" w:sz="0" w:space="0" w:color="auto"/>
                                    <w:right w:val="none" w:sz="0" w:space="0" w:color="auto"/>
                                  </w:divBdr>
                                </w:div>
                                <w:div w:id="1920869737">
                                  <w:marLeft w:val="0"/>
                                  <w:marRight w:val="0"/>
                                  <w:marTop w:val="0"/>
                                  <w:marBottom w:val="0"/>
                                  <w:divBdr>
                                    <w:top w:val="none" w:sz="0" w:space="0" w:color="auto"/>
                                    <w:left w:val="none" w:sz="0" w:space="0" w:color="auto"/>
                                    <w:bottom w:val="none" w:sz="0" w:space="0" w:color="auto"/>
                                    <w:right w:val="none" w:sz="0" w:space="0" w:color="auto"/>
                                  </w:divBdr>
                                </w:div>
                                <w:div w:id="1923950120">
                                  <w:marLeft w:val="0"/>
                                  <w:marRight w:val="0"/>
                                  <w:marTop w:val="0"/>
                                  <w:marBottom w:val="0"/>
                                  <w:divBdr>
                                    <w:top w:val="none" w:sz="0" w:space="0" w:color="auto"/>
                                    <w:left w:val="none" w:sz="0" w:space="0" w:color="auto"/>
                                    <w:bottom w:val="none" w:sz="0" w:space="0" w:color="auto"/>
                                    <w:right w:val="none" w:sz="0" w:space="0" w:color="auto"/>
                                  </w:divBdr>
                                </w:div>
                                <w:div w:id="1987317240">
                                  <w:marLeft w:val="0"/>
                                  <w:marRight w:val="0"/>
                                  <w:marTop w:val="0"/>
                                  <w:marBottom w:val="0"/>
                                  <w:divBdr>
                                    <w:top w:val="none" w:sz="0" w:space="0" w:color="auto"/>
                                    <w:left w:val="none" w:sz="0" w:space="0" w:color="auto"/>
                                    <w:bottom w:val="none" w:sz="0" w:space="0" w:color="auto"/>
                                    <w:right w:val="none" w:sz="0" w:space="0" w:color="auto"/>
                                  </w:divBdr>
                                </w:div>
                                <w:div w:id="1997107499">
                                  <w:marLeft w:val="0"/>
                                  <w:marRight w:val="0"/>
                                  <w:marTop w:val="0"/>
                                  <w:marBottom w:val="0"/>
                                  <w:divBdr>
                                    <w:top w:val="none" w:sz="0" w:space="0" w:color="auto"/>
                                    <w:left w:val="none" w:sz="0" w:space="0" w:color="auto"/>
                                    <w:bottom w:val="none" w:sz="0" w:space="0" w:color="auto"/>
                                    <w:right w:val="none" w:sz="0" w:space="0" w:color="auto"/>
                                  </w:divBdr>
                                </w:div>
                                <w:div w:id="2006399427">
                                  <w:marLeft w:val="0"/>
                                  <w:marRight w:val="0"/>
                                  <w:marTop w:val="0"/>
                                  <w:marBottom w:val="0"/>
                                  <w:divBdr>
                                    <w:top w:val="none" w:sz="0" w:space="0" w:color="auto"/>
                                    <w:left w:val="none" w:sz="0" w:space="0" w:color="auto"/>
                                    <w:bottom w:val="none" w:sz="0" w:space="0" w:color="auto"/>
                                    <w:right w:val="none" w:sz="0" w:space="0" w:color="auto"/>
                                  </w:divBdr>
                                </w:div>
                                <w:div w:id="2013606880">
                                  <w:marLeft w:val="0"/>
                                  <w:marRight w:val="0"/>
                                  <w:marTop w:val="0"/>
                                  <w:marBottom w:val="0"/>
                                  <w:divBdr>
                                    <w:top w:val="none" w:sz="0" w:space="0" w:color="auto"/>
                                    <w:left w:val="none" w:sz="0" w:space="0" w:color="auto"/>
                                    <w:bottom w:val="none" w:sz="0" w:space="0" w:color="auto"/>
                                    <w:right w:val="none" w:sz="0" w:space="0" w:color="auto"/>
                                  </w:divBdr>
                                </w:div>
                                <w:div w:id="2049186059">
                                  <w:marLeft w:val="0"/>
                                  <w:marRight w:val="0"/>
                                  <w:marTop w:val="0"/>
                                  <w:marBottom w:val="0"/>
                                  <w:divBdr>
                                    <w:top w:val="none" w:sz="0" w:space="0" w:color="auto"/>
                                    <w:left w:val="none" w:sz="0" w:space="0" w:color="auto"/>
                                    <w:bottom w:val="none" w:sz="0" w:space="0" w:color="auto"/>
                                    <w:right w:val="none" w:sz="0" w:space="0" w:color="auto"/>
                                  </w:divBdr>
                                </w:div>
                                <w:div w:id="2052461987">
                                  <w:marLeft w:val="0"/>
                                  <w:marRight w:val="0"/>
                                  <w:marTop w:val="0"/>
                                  <w:marBottom w:val="0"/>
                                  <w:divBdr>
                                    <w:top w:val="none" w:sz="0" w:space="0" w:color="auto"/>
                                    <w:left w:val="none" w:sz="0" w:space="0" w:color="auto"/>
                                    <w:bottom w:val="none" w:sz="0" w:space="0" w:color="auto"/>
                                    <w:right w:val="none" w:sz="0" w:space="0" w:color="auto"/>
                                  </w:divBdr>
                                </w:div>
                                <w:div w:id="2121025836">
                                  <w:marLeft w:val="0"/>
                                  <w:marRight w:val="0"/>
                                  <w:marTop w:val="0"/>
                                  <w:marBottom w:val="0"/>
                                  <w:divBdr>
                                    <w:top w:val="none" w:sz="0" w:space="0" w:color="auto"/>
                                    <w:left w:val="none" w:sz="0" w:space="0" w:color="auto"/>
                                    <w:bottom w:val="none" w:sz="0" w:space="0" w:color="auto"/>
                                    <w:right w:val="none" w:sz="0" w:space="0" w:color="auto"/>
                                  </w:divBdr>
                                </w:div>
                                <w:div w:id="2121800888">
                                  <w:marLeft w:val="0"/>
                                  <w:marRight w:val="0"/>
                                  <w:marTop w:val="0"/>
                                  <w:marBottom w:val="0"/>
                                  <w:divBdr>
                                    <w:top w:val="none" w:sz="0" w:space="0" w:color="auto"/>
                                    <w:left w:val="none" w:sz="0" w:space="0" w:color="auto"/>
                                    <w:bottom w:val="none" w:sz="0" w:space="0" w:color="auto"/>
                                    <w:right w:val="none" w:sz="0" w:space="0" w:color="auto"/>
                                  </w:divBdr>
                                </w:div>
                                <w:div w:id="2122870555">
                                  <w:marLeft w:val="0"/>
                                  <w:marRight w:val="0"/>
                                  <w:marTop w:val="0"/>
                                  <w:marBottom w:val="0"/>
                                  <w:divBdr>
                                    <w:top w:val="none" w:sz="0" w:space="0" w:color="auto"/>
                                    <w:left w:val="none" w:sz="0" w:space="0" w:color="auto"/>
                                    <w:bottom w:val="none" w:sz="0" w:space="0" w:color="auto"/>
                                    <w:right w:val="none" w:sz="0" w:space="0" w:color="auto"/>
                                  </w:divBdr>
                                </w:div>
                                <w:div w:id="2125079046">
                                  <w:marLeft w:val="0"/>
                                  <w:marRight w:val="0"/>
                                  <w:marTop w:val="0"/>
                                  <w:marBottom w:val="0"/>
                                  <w:divBdr>
                                    <w:top w:val="none" w:sz="0" w:space="0" w:color="auto"/>
                                    <w:left w:val="none" w:sz="0" w:space="0" w:color="auto"/>
                                    <w:bottom w:val="none" w:sz="0" w:space="0" w:color="auto"/>
                                    <w:right w:val="none" w:sz="0" w:space="0" w:color="auto"/>
                                  </w:divBdr>
                                </w:div>
                                <w:div w:id="2132548222">
                                  <w:marLeft w:val="0"/>
                                  <w:marRight w:val="0"/>
                                  <w:marTop w:val="0"/>
                                  <w:marBottom w:val="0"/>
                                  <w:divBdr>
                                    <w:top w:val="none" w:sz="0" w:space="0" w:color="auto"/>
                                    <w:left w:val="none" w:sz="0" w:space="0" w:color="auto"/>
                                    <w:bottom w:val="none" w:sz="0" w:space="0" w:color="auto"/>
                                    <w:right w:val="none" w:sz="0" w:space="0" w:color="auto"/>
                                  </w:divBdr>
                                </w:div>
                                <w:div w:id="2132936773">
                                  <w:marLeft w:val="0"/>
                                  <w:marRight w:val="0"/>
                                  <w:marTop w:val="0"/>
                                  <w:marBottom w:val="0"/>
                                  <w:divBdr>
                                    <w:top w:val="none" w:sz="0" w:space="0" w:color="auto"/>
                                    <w:left w:val="none" w:sz="0" w:space="0" w:color="auto"/>
                                    <w:bottom w:val="none" w:sz="0" w:space="0" w:color="auto"/>
                                    <w:right w:val="none" w:sz="0" w:space="0" w:color="auto"/>
                                  </w:divBdr>
                                </w:div>
                                <w:div w:id="21461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27421">
                          <w:marLeft w:val="0"/>
                          <w:marRight w:val="0"/>
                          <w:marTop w:val="0"/>
                          <w:marBottom w:val="0"/>
                          <w:divBdr>
                            <w:top w:val="none" w:sz="0" w:space="0" w:color="auto"/>
                            <w:left w:val="none" w:sz="0" w:space="0" w:color="auto"/>
                            <w:bottom w:val="none" w:sz="0" w:space="0" w:color="auto"/>
                            <w:right w:val="none" w:sz="0" w:space="0" w:color="auto"/>
                          </w:divBdr>
                          <w:divsChild>
                            <w:div w:id="1993021485">
                              <w:marLeft w:val="0"/>
                              <w:marRight w:val="0"/>
                              <w:marTop w:val="0"/>
                              <w:marBottom w:val="0"/>
                              <w:divBdr>
                                <w:top w:val="none" w:sz="0" w:space="0" w:color="auto"/>
                                <w:left w:val="none" w:sz="0" w:space="0" w:color="auto"/>
                                <w:bottom w:val="none" w:sz="0" w:space="0" w:color="auto"/>
                                <w:right w:val="none" w:sz="0" w:space="0" w:color="auto"/>
                              </w:divBdr>
                              <w:divsChild>
                                <w:div w:id="147483627">
                                  <w:marLeft w:val="0"/>
                                  <w:marRight w:val="0"/>
                                  <w:marTop w:val="0"/>
                                  <w:marBottom w:val="0"/>
                                  <w:divBdr>
                                    <w:top w:val="none" w:sz="0" w:space="0" w:color="auto"/>
                                    <w:left w:val="none" w:sz="0" w:space="0" w:color="auto"/>
                                    <w:bottom w:val="none" w:sz="0" w:space="0" w:color="auto"/>
                                    <w:right w:val="none" w:sz="0" w:space="0" w:color="auto"/>
                                  </w:divBdr>
                                </w:div>
                                <w:div w:id="470709933">
                                  <w:marLeft w:val="0"/>
                                  <w:marRight w:val="0"/>
                                  <w:marTop w:val="0"/>
                                  <w:marBottom w:val="0"/>
                                  <w:divBdr>
                                    <w:top w:val="none" w:sz="0" w:space="0" w:color="auto"/>
                                    <w:left w:val="none" w:sz="0" w:space="0" w:color="auto"/>
                                    <w:bottom w:val="none" w:sz="0" w:space="0" w:color="auto"/>
                                    <w:right w:val="none" w:sz="0" w:space="0" w:color="auto"/>
                                  </w:divBdr>
                                </w:div>
                                <w:div w:id="512500324">
                                  <w:marLeft w:val="0"/>
                                  <w:marRight w:val="0"/>
                                  <w:marTop w:val="0"/>
                                  <w:marBottom w:val="0"/>
                                  <w:divBdr>
                                    <w:top w:val="none" w:sz="0" w:space="0" w:color="auto"/>
                                    <w:left w:val="none" w:sz="0" w:space="0" w:color="auto"/>
                                    <w:bottom w:val="none" w:sz="0" w:space="0" w:color="auto"/>
                                    <w:right w:val="none" w:sz="0" w:space="0" w:color="auto"/>
                                  </w:divBdr>
                                </w:div>
                                <w:div w:id="599722372">
                                  <w:marLeft w:val="0"/>
                                  <w:marRight w:val="0"/>
                                  <w:marTop w:val="0"/>
                                  <w:marBottom w:val="0"/>
                                  <w:divBdr>
                                    <w:top w:val="none" w:sz="0" w:space="0" w:color="auto"/>
                                    <w:left w:val="none" w:sz="0" w:space="0" w:color="auto"/>
                                    <w:bottom w:val="none" w:sz="0" w:space="0" w:color="auto"/>
                                    <w:right w:val="none" w:sz="0" w:space="0" w:color="auto"/>
                                  </w:divBdr>
                                </w:div>
                                <w:div w:id="661548182">
                                  <w:marLeft w:val="0"/>
                                  <w:marRight w:val="0"/>
                                  <w:marTop w:val="0"/>
                                  <w:marBottom w:val="0"/>
                                  <w:divBdr>
                                    <w:top w:val="none" w:sz="0" w:space="0" w:color="auto"/>
                                    <w:left w:val="none" w:sz="0" w:space="0" w:color="auto"/>
                                    <w:bottom w:val="none" w:sz="0" w:space="0" w:color="auto"/>
                                    <w:right w:val="none" w:sz="0" w:space="0" w:color="auto"/>
                                  </w:divBdr>
                                </w:div>
                                <w:div w:id="678890271">
                                  <w:marLeft w:val="0"/>
                                  <w:marRight w:val="0"/>
                                  <w:marTop w:val="0"/>
                                  <w:marBottom w:val="0"/>
                                  <w:divBdr>
                                    <w:top w:val="none" w:sz="0" w:space="0" w:color="auto"/>
                                    <w:left w:val="none" w:sz="0" w:space="0" w:color="auto"/>
                                    <w:bottom w:val="none" w:sz="0" w:space="0" w:color="auto"/>
                                    <w:right w:val="none" w:sz="0" w:space="0" w:color="auto"/>
                                  </w:divBdr>
                                </w:div>
                                <w:div w:id="692221861">
                                  <w:marLeft w:val="0"/>
                                  <w:marRight w:val="0"/>
                                  <w:marTop w:val="0"/>
                                  <w:marBottom w:val="0"/>
                                  <w:divBdr>
                                    <w:top w:val="none" w:sz="0" w:space="0" w:color="auto"/>
                                    <w:left w:val="none" w:sz="0" w:space="0" w:color="auto"/>
                                    <w:bottom w:val="none" w:sz="0" w:space="0" w:color="auto"/>
                                    <w:right w:val="none" w:sz="0" w:space="0" w:color="auto"/>
                                  </w:divBdr>
                                </w:div>
                                <w:div w:id="898128819">
                                  <w:marLeft w:val="0"/>
                                  <w:marRight w:val="0"/>
                                  <w:marTop w:val="0"/>
                                  <w:marBottom w:val="0"/>
                                  <w:divBdr>
                                    <w:top w:val="none" w:sz="0" w:space="0" w:color="auto"/>
                                    <w:left w:val="none" w:sz="0" w:space="0" w:color="auto"/>
                                    <w:bottom w:val="none" w:sz="0" w:space="0" w:color="auto"/>
                                    <w:right w:val="none" w:sz="0" w:space="0" w:color="auto"/>
                                  </w:divBdr>
                                </w:div>
                                <w:div w:id="1103577449">
                                  <w:marLeft w:val="0"/>
                                  <w:marRight w:val="0"/>
                                  <w:marTop w:val="0"/>
                                  <w:marBottom w:val="0"/>
                                  <w:divBdr>
                                    <w:top w:val="none" w:sz="0" w:space="0" w:color="auto"/>
                                    <w:left w:val="none" w:sz="0" w:space="0" w:color="auto"/>
                                    <w:bottom w:val="none" w:sz="0" w:space="0" w:color="auto"/>
                                    <w:right w:val="none" w:sz="0" w:space="0" w:color="auto"/>
                                  </w:divBdr>
                                </w:div>
                                <w:div w:id="1272205030">
                                  <w:marLeft w:val="0"/>
                                  <w:marRight w:val="0"/>
                                  <w:marTop w:val="0"/>
                                  <w:marBottom w:val="0"/>
                                  <w:divBdr>
                                    <w:top w:val="none" w:sz="0" w:space="0" w:color="auto"/>
                                    <w:left w:val="none" w:sz="0" w:space="0" w:color="auto"/>
                                    <w:bottom w:val="none" w:sz="0" w:space="0" w:color="auto"/>
                                    <w:right w:val="none" w:sz="0" w:space="0" w:color="auto"/>
                                  </w:divBdr>
                                </w:div>
                                <w:div w:id="1412775808">
                                  <w:marLeft w:val="0"/>
                                  <w:marRight w:val="0"/>
                                  <w:marTop w:val="0"/>
                                  <w:marBottom w:val="0"/>
                                  <w:divBdr>
                                    <w:top w:val="none" w:sz="0" w:space="0" w:color="auto"/>
                                    <w:left w:val="none" w:sz="0" w:space="0" w:color="auto"/>
                                    <w:bottom w:val="none" w:sz="0" w:space="0" w:color="auto"/>
                                    <w:right w:val="none" w:sz="0" w:space="0" w:color="auto"/>
                                  </w:divBdr>
                                </w:div>
                                <w:div w:id="1534656774">
                                  <w:marLeft w:val="0"/>
                                  <w:marRight w:val="0"/>
                                  <w:marTop w:val="0"/>
                                  <w:marBottom w:val="0"/>
                                  <w:divBdr>
                                    <w:top w:val="none" w:sz="0" w:space="0" w:color="auto"/>
                                    <w:left w:val="none" w:sz="0" w:space="0" w:color="auto"/>
                                    <w:bottom w:val="none" w:sz="0" w:space="0" w:color="auto"/>
                                    <w:right w:val="none" w:sz="0" w:space="0" w:color="auto"/>
                                  </w:divBdr>
                                </w:div>
                                <w:div w:id="1639604569">
                                  <w:marLeft w:val="0"/>
                                  <w:marRight w:val="0"/>
                                  <w:marTop w:val="0"/>
                                  <w:marBottom w:val="0"/>
                                  <w:divBdr>
                                    <w:top w:val="none" w:sz="0" w:space="0" w:color="auto"/>
                                    <w:left w:val="none" w:sz="0" w:space="0" w:color="auto"/>
                                    <w:bottom w:val="none" w:sz="0" w:space="0" w:color="auto"/>
                                    <w:right w:val="none" w:sz="0" w:space="0" w:color="auto"/>
                                  </w:divBdr>
                                </w:div>
                                <w:div w:id="1894996173">
                                  <w:marLeft w:val="0"/>
                                  <w:marRight w:val="0"/>
                                  <w:marTop w:val="0"/>
                                  <w:marBottom w:val="0"/>
                                  <w:divBdr>
                                    <w:top w:val="none" w:sz="0" w:space="0" w:color="auto"/>
                                    <w:left w:val="none" w:sz="0" w:space="0" w:color="auto"/>
                                    <w:bottom w:val="none" w:sz="0" w:space="0" w:color="auto"/>
                                    <w:right w:val="none" w:sz="0" w:space="0" w:color="auto"/>
                                  </w:divBdr>
                                </w:div>
                                <w:div w:id="19301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lurealbion@centralesvillageois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Dominique JACQUES</dc:creator>
  <lastModifiedBy>Frank VAN DE VELDE</lastModifiedBy>
  <revision>6</revision>
  <lastPrinted>2026-02-08T10:27:00.0000000Z</lastPrinted>
  <dcterms:created xsi:type="dcterms:W3CDTF">2026-03-31T16:44:00.0000000Z</dcterms:created>
  <dcterms:modified xsi:type="dcterms:W3CDTF">2026-05-07T14:58:24.0268908Z</dcterms:modified>
</coreProperties>
</file>